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8"/>
        <w:tblW w:w="9674" w:type="dxa"/>
        <w:tblBorders>
          <w:top w:val="single" w:sz="6" w:space="0" w:color="auto"/>
          <w:left w:val="single" w:sz="6" w:space="0" w:color="auto"/>
          <w:bottom w:val="single" w:sz="6" w:space="0" w:color="auto"/>
          <w:right w:val="single" w:sz="6" w:space="0" w:color="auto"/>
        </w:tblBorders>
        <w:tblLayout w:type="fixed"/>
        <w:tblLook w:val="04A0"/>
      </w:tblPr>
      <w:tblGrid>
        <w:gridCol w:w="4448"/>
        <w:gridCol w:w="1197"/>
        <w:gridCol w:w="4029"/>
      </w:tblGrid>
      <w:tr w:rsidR="00D0570B" w:rsidTr="006A339C">
        <w:trPr>
          <w:trHeight w:val="2304"/>
        </w:trPr>
        <w:tc>
          <w:tcPr>
            <w:tcW w:w="4448" w:type="dxa"/>
            <w:tcBorders>
              <w:top w:val="nil"/>
              <w:left w:val="nil"/>
              <w:bottom w:val="double" w:sz="12" w:space="0" w:color="auto"/>
              <w:right w:val="nil"/>
            </w:tcBorders>
          </w:tcPr>
          <w:p w:rsidR="00D0570B" w:rsidRDefault="006A623A" w:rsidP="006A339C">
            <w:pPr>
              <w:pStyle w:val="af7"/>
              <w:rPr>
                <w:lang w:val="ru-RU"/>
              </w:rPr>
            </w:pPr>
            <w:r>
              <w:rPr>
                <w:noProof/>
                <w:lang w:val="ru-RU"/>
              </w:rPr>
              <w:pict>
                <v:shapetype id="_x0000_t202" coordsize="21600,21600" o:spt="202" path="m,l,21600r21600,l21600,xe">
                  <v:stroke joinstyle="miter"/>
                  <v:path gradientshapeok="t" o:connecttype="rect"/>
                </v:shapetype>
                <v:shape id="_x0000_s1028" type="#_x0000_t202" style="position:absolute;left:0;text-align:left;margin-left:208.35pt;margin-top:17.65pt;width:74.4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Xvsg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" filled="f" stroked="f">
                  <v:textbox>
                    <w:txbxContent>
                      <w:p w:rsidR="00D0570B" w:rsidRDefault="00D0570B" w:rsidP="00D0570B">
                        <w:r>
                          <w:rPr>
                            <w:noProof/>
                            <w:sz w:val="20"/>
                            <w:szCs w:val="20"/>
                          </w:rPr>
                          <w:drawing>
                            <wp:inline distT="0" distB="0" distL="0" distR="0">
                              <wp:extent cx="762000" cy="754380"/>
                              <wp:effectExtent l="19050" t="0" r="0" b="0"/>
                              <wp:docPr id="38"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6"/>
                                      <a:srcRect/>
                                      <a:stretch>
                                        <a:fillRect/>
                                      </a:stretch>
                                    </pic:blipFill>
                                    <pic:spPr bwMode="auto">
                                      <a:xfrm>
                                        <a:off x="0" y="0"/>
                                        <a:ext cx="762000" cy="754380"/>
                                      </a:xfrm>
                                      <a:prstGeom prst="rect">
                                        <a:avLst/>
                                      </a:prstGeom>
                                      <a:noFill/>
                                      <a:ln w="9525">
                                        <a:noFill/>
                                        <a:miter lim="800000"/>
                                        <a:headEnd/>
                                        <a:tailEnd/>
                                      </a:ln>
                                    </pic:spPr>
                                  </pic:pic>
                                </a:graphicData>
                              </a:graphic>
                            </wp:inline>
                          </w:drawing>
                        </w:r>
                      </w:p>
                    </w:txbxContent>
                  </v:textbox>
                </v:shape>
              </w:pict>
            </w:r>
            <w:r w:rsidR="00D0570B">
              <w:rPr>
                <w:sz w:val="22"/>
              </w:rPr>
              <w:t>Баш</w:t>
            </w:r>
            <w:r w:rsidR="00D0570B">
              <w:rPr>
                <w:sz w:val="22"/>
                <w:lang w:val="ru-RU"/>
              </w:rPr>
              <w:t>к</w:t>
            </w:r>
            <w:r w:rsidR="00D0570B">
              <w:rPr>
                <w:sz w:val="22"/>
              </w:rPr>
              <w:t xml:space="preserve">ортостан Республикаһының </w:t>
            </w:r>
            <w:r w:rsidR="00D0570B">
              <w:rPr>
                <w:sz w:val="22"/>
                <w:lang w:val="ru-RU"/>
              </w:rPr>
              <w:t>Балтас</w:t>
            </w:r>
            <w:r w:rsidR="00D0570B">
              <w:rPr>
                <w:sz w:val="22"/>
              </w:rPr>
              <w:t xml:space="preserve"> районы </w:t>
            </w:r>
          </w:p>
          <w:p w:rsidR="00D0570B" w:rsidRDefault="00D0570B" w:rsidP="006A339C">
            <w:pPr>
              <w:pStyle w:val="af7"/>
              <w:rPr>
                <w:lang w:val="ru-RU"/>
              </w:rPr>
            </w:pPr>
            <w:r>
              <w:rPr>
                <w:sz w:val="22"/>
              </w:rPr>
              <w:t xml:space="preserve">муниципаль районының </w:t>
            </w:r>
          </w:p>
          <w:p w:rsidR="00D0570B" w:rsidRDefault="00D0570B" w:rsidP="006A339C">
            <w:pPr>
              <w:pStyle w:val="af7"/>
              <w:rPr>
                <w:lang w:val="ru-RU"/>
              </w:rPr>
            </w:pPr>
            <w:r>
              <w:rPr>
                <w:sz w:val="22"/>
                <w:lang w:val="ru-RU"/>
              </w:rPr>
              <w:t>Ялангас</w:t>
            </w:r>
            <w:r>
              <w:rPr>
                <w:sz w:val="22"/>
              </w:rPr>
              <w:t xml:space="preserve"> ауыл </w:t>
            </w:r>
            <w:r>
              <w:rPr>
                <w:sz w:val="22"/>
                <w:lang w:val="ru-RU"/>
              </w:rPr>
              <w:t>с</w:t>
            </w:r>
            <w:r>
              <w:rPr>
                <w:sz w:val="22"/>
              </w:rPr>
              <w:t xml:space="preserve">оветы </w:t>
            </w:r>
          </w:p>
          <w:p w:rsidR="00D0570B" w:rsidRDefault="00D0570B" w:rsidP="006A339C">
            <w:pPr>
              <w:pStyle w:val="af7"/>
              <w:rPr>
                <w:lang w:val="ru-RU"/>
              </w:rPr>
            </w:pPr>
            <w:r>
              <w:rPr>
                <w:sz w:val="22"/>
              </w:rPr>
              <w:t xml:space="preserve">ауыл биләмәһе </w:t>
            </w:r>
            <w:r>
              <w:rPr>
                <w:sz w:val="22"/>
                <w:lang w:val="ru-RU"/>
              </w:rPr>
              <w:t>Советы</w:t>
            </w:r>
          </w:p>
          <w:p w:rsidR="00D0570B" w:rsidRPr="00E20FC5" w:rsidRDefault="00D0570B" w:rsidP="006A339C">
            <w:pPr>
              <w:jc w:val="center"/>
              <w:rPr>
                <w:b/>
                <w:sz w:val="16"/>
                <w:szCs w:val="16"/>
              </w:rPr>
            </w:pPr>
          </w:p>
          <w:p w:rsidR="00D0570B" w:rsidRDefault="00D0570B" w:rsidP="006A339C">
            <w:pPr>
              <w:jc w:val="center"/>
              <w:rPr>
                <w:sz w:val="18"/>
                <w:szCs w:val="18"/>
                <w:lang w:val="be-BY"/>
              </w:rPr>
            </w:pPr>
            <w:r>
              <w:rPr>
                <w:sz w:val="18"/>
                <w:szCs w:val="18"/>
                <w:lang w:val="be-BY"/>
              </w:rPr>
              <w:t>452992, Ялангас ауылы,</w:t>
            </w:r>
          </w:p>
          <w:p w:rsidR="00D0570B" w:rsidRDefault="00D0570B" w:rsidP="006A339C">
            <w:pPr>
              <w:jc w:val="center"/>
              <w:rPr>
                <w:sz w:val="18"/>
                <w:szCs w:val="18"/>
                <w:lang w:val="be-BY"/>
              </w:rPr>
            </w:pPr>
            <w:r>
              <w:rPr>
                <w:sz w:val="18"/>
                <w:szCs w:val="18"/>
                <w:lang w:val="be-BY"/>
              </w:rPr>
              <w:t>Узэк урам,17</w:t>
            </w:r>
          </w:p>
          <w:p w:rsidR="00D0570B" w:rsidRDefault="00D0570B" w:rsidP="006A339C">
            <w:pPr>
              <w:jc w:val="center"/>
              <w:rPr>
                <w:sz w:val="18"/>
                <w:szCs w:val="18"/>
                <w:lang w:val="be-BY"/>
              </w:rPr>
            </w:pPr>
            <w:r>
              <w:rPr>
                <w:sz w:val="18"/>
                <w:szCs w:val="18"/>
                <w:lang w:val="be-BY"/>
              </w:rPr>
              <w:t>Тел/факс 8(34753)2-48-34</w:t>
            </w:r>
          </w:p>
          <w:p w:rsidR="00D0570B" w:rsidRDefault="00D0570B" w:rsidP="006A339C">
            <w:pPr>
              <w:jc w:val="center"/>
              <w:rPr>
                <w:b/>
                <w:sz w:val="18"/>
                <w:szCs w:val="18"/>
                <w:lang w:val="be-BY"/>
              </w:rPr>
            </w:pPr>
            <w:r>
              <w:rPr>
                <w:sz w:val="18"/>
                <w:szCs w:val="18"/>
                <w:lang w:val="en-US"/>
              </w:rPr>
              <w:t>E</w:t>
            </w:r>
            <w:r>
              <w:rPr>
                <w:sz w:val="18"/>
                <w:szCs w:val="18"/>
                <w:lang w:val="be-BY"/>
              </w:rPr>
              <w:t>-</w:t>
            </w:r>
            <w:r>
              <w:rPr>
                <w:sz w:val="18"/>
                <w:szCs w:val="18"/>
                <w:lang w:val="en-US"/>
              </w:rPr>
              <w:t>mail</w:t>
            </w:r>
            <w:r>
              <w:rPr>
                <w:sz w:val="18"/>
                <w:szCs w:val="18"/>
                <w:lang w:val="be-BY"/>
              </w:rPr>
              <w:t>:</w:t>
            </w:r>
            <w:r>
              <w:rPr>
                <w:bCs/>
                <w:sz w:val="18"/>
                <w:szCs w:val="18"/>
                <w:lang w:val="en-US"/>
              </w:rPr>
              <w:t>yalangach</w:t>
            </w:r>
            <w:r>
              <w:rPr>
                <w:bCs/>
                <w:sz w:val="18"/>
                <w:szCs w:val="18"/>
                <w:lang w:val="be-BY"/>
              </w:rPr>
              <w:t>_2011@</w:t>
            </w:r>
            <w:r>
              <w:rPr>
                <w:bCs/>
                <w:sz w:val="18"/>
                <w:szCs w:val="18"/>
                <w:lang w:val="en-US"/>
              </w:rPr>
              <w:t>mail</w:t>
            </w:r>
            <w:r>
              <w:rPr>
                <w:bCs/>
                <w:sz w:val="18"/>
                <w:szCs w:val="18"/>
                <w:lang w:val="be-BY"/>
              </w:rPr>
              <w:t>.</w:t>
            </w:r>
            <w:r>
              <w:rPr>
                <w:bCs/>
                <w:sz w:val="18"/>
                <w:szCs w:val="18"/>
                <w:lang w:val="en-US"/>
              </w:rPr>
              <w:t>ru</w:t>
            </w:r>
          </w:p>
          <w:p w:rsidR="00D0570B" w:rsidRDefault="00D0570B" w:rsidP="006A339C">
            <w:pPr>
              <w:jc w:val="center"/>
              <w:rPr>
                <w:rFonts w:ascii="B7BOS" w:hAnsi="B7BOS"/>
                <w:sz w:val="20"/>
                <w:lang w:val="sq-AL"/>
              </w:rPr>
            </w:pPr>
          </w:p>
        </w:tc>
        <w:tc>
          <w:tcPr>
            <w:tcW w:w="1197" w:type="dxa"/>
            <w:tcBorders>
              <w:top w:val="nil"/>
              <w:left w:val="nil"/>
              <w:bottom w:val="double" w:sz="12" w:space="0" w:color="auto"/>
              <w:right w:val="nil"/>
            </w:tcBorders>
            <w:hideMark/>
          </w:tcPr>
          <w:p w:rsidR="00D0570B" w:rsidRDefault="006A623A" w:rsidP="006A339C">
            <w:pPr>
              <w:jc w:val="center"/>
              <w:rPr>
                <w:sz w:val="28"/>
                <w:lang w:val="be-BY"/>
              </w:rPr>
            </w:pPr>
            <w:r w:rsidRPr="006A623A">
              <w:rPr>
                <w:noProof/>
                <w:sz w:val="28"/>
              </w:rPr>
            </w:r>
            <w:r w:rsidRPr="006A623A">
              <w:rPr>
                <w:noProof/>
                <w:sz w:val="28"/>
              </w:rPr>
              <w:pict>
                <v:group 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PqjG2wAAAAM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8Wu1rBc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DT6o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
                    <v:fill o:detectmouseclick="t"/>
                    <v:path o:connecttype="none"/>
                  </v:shape>
                  <w10:wrap type="none"/>
                  <w10:anchorlock/>
                </v:group>
              </w:pict>
            </w:r>
          </w:p>
        </w:tc>
        <w:tc>
          <w:tcPr>
            <w:tcW w:w="4029" w:type="dxa"/>
            <w:tcBorders>
              <w:top w:val="nil"/>
              <w:left w:val="nil"/>
              <w:bottom w:val="double" w:sz="12" w:space="0" w:color="auto"/>
              <w:right w:val="nil"/>
            </w:tcBorders>
          </w:tcPr>
          <w:p w:rsidR="00D0570B" w:rsidRDefault="00D0570B" w:rsidP="006A339C">
            <w:pPr>
              <w:pStyle w:val="af7"/>
              <w:rPr>
                <w:rFonts w:ascii="Times New Roman" w:hAnsi="Times New Roman"/>
                <w:lang w:val="ru-RU"/>
              </w:rPr>
            </w:pPr>
            <w:r>
              <w:rPr>
                <w:sz w:val="22"/>
                <w:lang w:val="ru-RU"/>
              </w:rPr>
              <w:t>Совет С</w:t>
            </w:r>
            <w:r>
              <w:rPr>
                <w:sz w:val="22"/>
              </w:rPr>
              <w:t xml:space="preserve">ельского поселения </w:t>
            </w:r>
            <w:r>
              <w:rPr>
                <w:sz w:val="22"/>
                <w:lang w:val="ru-RU"/>
              </w:rPr>
              <w:t>Ялангачевский</w:t>
            </w:r>
            <w:r>
              <w:rPr>
                <w:sz w:val="22"/>
              </w:rPr>
              <w:t xml:space="preserve"> сельсовет муниципального района </w:t>
            </w:r>
            <w:r>
              <w:rPr>
                <w:sz w:val="22"/>
                <w:lang w:val="ru-RU"/>
              </w:rPr>
              <w:t>Балтачевский</w:t>
            </w:r>
            <w:r>
              <w:rPr>
                <w:sz w:val="22"/>
              </w:rPr>
              <w:t xml:space="preserve"> район</w:t>
            </w:r>
          </w:p>
          <w:p w:rsidR="00D0570B" w:rsidRDefault="00D0570B" w:rsidP="006A339C">
            <w:pPr>
              <w:pStyle w:val="af7"/>
            </w:pPr>
            <w:r>
              <w:rPr>
                <w:sz w:val="22"/>
              </w:rPr>
              <w:t xml:space="preserve"> Республики Башкортостан </w:t>
            </w:r>
          </w:p>
          <w:p w:rsidR="00D0570B" w:rsidRDefault="00D0570B" w:rsidP="006A339C">
            <w:pPr>
              <w:jc w:val="center"/>
              <w:rPr>
                <w:b/>
                <w:sz w:val="16"/>
                <w:szCs w:val="16"/>
                <w:lang w:val="be-BY"/>
              </w:rPr>
            </w:pPr>
          </w:p>
          <w:p w:rsidR="00D0570B" w:rsidRDefault="00D0570B" w:rsidP="006A339C">
            <w:pPr>
              <w:jc w:val="center"/>
              <w:rPr>
                <w:sz w:val="18"/>
                <w:lang w:val="be-BY"/>
              </w:rPr>
            </w:pPr>
            <w:r>
              <w:rPr>
                <w:sz w:val="18"/>
                <w:lang w:val="be-BY"/>
              </w:rPr>
              <w:t>452992, д</w:t>
            </w:r>
            <w:r>
              <w:rPr>
                <w:sz w:val="18"/>
              </w:rPr>
              <w:t xml:space="preserve">. </w:t>
            </w:r>
            <w:r>
              <w:rPr>
                <w:sz w:val="18"/>
                <w:lang w:val="be-BY"/>
              </w:rPr>
              <w:t>Ялангачево,</w:t>
            </w:r>
          </w:p>
          <w:p w:rsidR="00D0570B" w:rsidRDefault="00D0570B" w:rsidP="006A339C">
            <w:pPr>
              <w:jc w:val="center"/>
              <w:rPr>
                <w:sz w:val="18"/>
                <w:lang w:val="be-BY"/>
              </w:rPr>
            </w:pPr>
            <w:r>
              <w:rPr>
                <w:sz w:val="18"/>
                <w:lang w:val="be-BY"/>
              </w:rPr>
              <w:t>ул. Центральная,17</w:t>
            </w:r>
          </w:p>
          <w:p w:rsidR="00D0570B" w:rsidRDefault="00D0570B" w:rsidP="006A339C">
            <w:pPr>
              <w:jc w:val="center"/>
              <w:rPr>
                <w:sz w:val="18"/>
                <w:szCs w:val="18"/>
                <w:lang w:val="be-BY"/>
              </w:rPr>
            </w:pPr>
            <w:r>
              <w:rPr>
                <w:sz w:val="18"/>
                <w:szCs w:val="18"/>
                <w:lang w:val="be-BY"/>
              </w:rPr>
              <w:t>Тел/факс 8(34753)2-48-34</w:t>
            </w:r>
          </w:p>
          <w:p w:rsidR="00D0570B" w:rsidRDefault="00D0570B" w:rsidP="006A339C">
            <w:pPr>
              <w:jc w:val="center"/>
              <w:rPr>
                <w:b/>
                <w:sz w:val="18"/>
                <w:szCs w:val="18"/>
                <w:lang w:val="be-BY"/>
              </w:rPr>
            </w:pPr>
            <w:r>
              <w:rPr>
                <w:sz w:val="18"/>
                <w:szCs w:val="18"/>
                <w:lang w:val="en-US"/>
              </w:rPr>
              <w:t>E</w:t>
            </w:r>
            <w:r>
              <w:rPr>
                <w:sz w:val="18"/>
                <w:szCs w:val="18"/>
                <w:lang w:val="be-BY"/>
              </w:rPr>
              <w:t>-</w:t>
            </w:r>
            <w:r>
              <w:rPr>
                <w:sz w:val="18"/>
                <w:szCs w:val="18"/>
                <w:lang w:val="en-US"/>
              </w:rPr>
              <w:t>mail</w:t>
            </w:r>
            <w:r>
              <w:rPr>
                <w:sz w:val="18"/>
                <w:szCs w:val="18"/>
                <w:lang w:val="be-BY"/>
              </w:rPr>
              <w:t>:</w:t>
            </w:r>
            <w:r>
              <w:rPr>
                <w:bCs/>
                <w:sz w:val="18"/>
                <w:szCs w:val="18"/>
                <w:lang w:val="en-US"/>
              </w:rPr>
              <w:t>yalangach</w:t>
            </w:r>
            <w:r>
              <w:rPr>
                <w:bCs/>
                <w:sz w:val="18"/>
                <w:szCs w:val="18"/>
                <w:lang w:val="be-BY"/>
              </w:rPr>
              <w:t>_2011@</w:t>
            </w:r>
            <w:r>
              <w:rPr>
                <w:bCs/>
                <w:sz w:val="18"/>
                <w:szCs w:val="18"/>
                <w:lang w:val="en-US"/>
              </w:rPr>
              <w:t>mail</w:t>
            </w:r>
            <w:r>
              <w:rPr>
                <w:bCs/>
                <w:sz w:val="18"/>
                <w:szCs w:val="18"/>
                <w:lang w:val="be-BY"/>
              </w:rPr>
              <w:t>.</w:t>
            </w:r>
            <w:r>
              <w:rPr>
                <w:bCs/>
                <w:sz w:val="18"/>
                <w:szCs w:val="18"/>
                <w:lang w:val="en-US"/>
              </w:rPr>
              <w:t>ru</w:t>
            </w:r>
          </w:p>
          <w:p w:rsidR="00D0570B" w:rsidRDefault="00D0570B" w:rsidP="006A339C">
            <w:pPr>
              <w:jc w:val="center"/>
              <w:rPr>
                <w:sz w:val="20"/>
                <w:lang w:val="sq-AL"/>
              </w:rPr>
            </w:pPr>
          </w:p>
        </w:tc>
      </w:tr>
    </w:tbl>
    <w:p w:rsidR="00D0570B" w:rsidRDefault="00D0570B" w:rsidP="00D0570B">
      <w:pPr>
        <w:pStyle w:val="af5"/>
        <w:spacing w:line="360" w:lineRule="auto"/>
        <w:rPr>
          <w:caps/>
          <w:sz w:val="24"/>
          <w:lang w:val="be-BY"/>
        </w:rPr>
      </w:pPr>
      <w:r>
        <w:rPr>
          <w:caps/>
          <w:sz w:val="24"/>
          <w:lang w:val="be-BY"/>
        </w:rPr>
        <w:t xml:space="preserve">             </w:t>
      </w:r>
    </w:p>
    <w:p w:rsidR="00D0570B" w:rsidRPr="00D0570B" w:rsidRDefault="00D0570B" w:rsidP="00D0570B">
      <w:pPr>
        <w:pStyle w:val="af5"/>
        <w:spacing w:line="360" w:lineRule="auto"/>
        <w:rPr>
          <w:caps/>
          <w:sz w:val="24"/>
          <w:lang w:val="be-BY"/>
        </w:rPr>
      </w:pPr>
      <w:r>
        <w:rPr>
          <w:caps/>
          <w:sz w:val="24"/>
          <w:lang w:val="be-BY"/>
        </w:rPr>
        <w:t xml:space="preserve">         </w:t>
      </w:r>
      <w:r w:rsidRPr="00D0570B">
        <w:rPr>
          <w:caps/>
          <w:sz w:val="24"/>
          <w:lang w:val="be-BY"/>
        </w:rPr>
        <w:t>Карар</w:t>
      </w:r>
      <w:r w:rsidRPr="00D0570B">
        <w:rPr>
          <w:caps/>
          <w:sz w:val="24"/>
          <w:lang w:val="be-BY"/>
        </w:rPr>
        <w:tab/>
        <w:t xml:space="preserve">                                                                                                решение</w:t>
      </w:r>
    </w:p>
    <w:p w:rsidR="00D0570B" w:rsidRDefault="00D0570B" w:rsidP="00D0570B">
      <w:pPr>
        <w:jc w:val="both"/>
        <w:rPr>
          <w:b/>
          <w:sz w:val="28"/>
          <w:szCs w:val="28"/>
        </w:rPr>
      </w:pPr>
      <w:r>
        <w:rPr>
          <w:b/>
          <w:sz w:val="28"/>
          <w:szCs w:val="28"/>
        </w:rPr>
        <w:t xml:space="preserve">   </w:t>
      </w:r>
    </w:p>
    <w:p w:rsidR="00D0570B" w:rsidRPr="00D0570B" w:rsidRDefault="00B63896" w:rsidP="00D0570B">
      <w:pPr>
        <w:jc w:val="both"/>
        <w:rPr>
          <w:b/>
          <w:sz w:val="28"/>
          <w:szCs w:val="28"/>
        </w:rPr>
      </w:pPr>
      <w:r>
        <w:rPr>
          <w:b/>
          <w:sz w:val="28"/>
          <w:szCs w:val="28"/>
        </w:rPr>
        <w:t xml:space="preserve">  </w:t>
      </w:r>
      <w:r w:rsidR="005F3D37">
        <w:rPr>
          <w:b/>
          <w:sz w:val="28"/>
          <w:szCs w:val="28"/>
        </w:rPr>
        <w:t>73</w:t>
      </w:r>
      <w:r w:rsidR="00D0570B" w:rsidRPr="00D0570B">
        <w:rPr>
          <w:b/>
          <w:sz w:val="28"/>
          <w:szCs w:val="28"/>
        </w:rPr>
        <w:t xml:space="preserve"> заседание                                                             </w:t>
      </w:r>
      <w:r w:rsidR="001B0948">
        <w:rPr>
          <w:b/>
          <w:sz w:val="28"/>
          <w:szCs w:val="28"/>
        </w:rPr>
        <w:t xml:space="preserve">              </w:t>
      </w:r>
      <w:r w:rsidR="00D0570B" w:rsidRPr="00D0570B">
        <w:rPr>
          <w:b/>
          <w:sz w:val="28"/>
          <w:szCs w:val="28"/>
        </w:rPr>
        <w:t>27 созыва</w:t>
      </w:r>
    </w:p>
    <w:p w:rsidR="00D0570B" w:rsidRPr="00D0570B" w:rsidRDefault="00D0570B" w:rsidP="00D0570B">
      <w:pPr>
        <w:rPr>
          <w:sz w:val="28"/>
          <w:szCs w:val="28"/>
        </w:rPr>
      </w:pPr>
    </w:p>
    <w:p w:rsidR="00D0570B" w:rsidRPr="00D0570B" w:rsidRDefault="00D0570B" w:rsidP="00D0570B">
      <w:pPr>
        <w:rPr>
          <w:b/>
          <w:sz w:val="28"/>
          <w:szCs w:val="28"/>
        </w:rPr>
      </w:pPr>
      <w:r w:rsidRPr="00D0570B">
        <w:rPr>
          <w:b/>
          <w:sz w:val="28"/>
          <w:szCs w:val="28"/>
        </w:rPr>
        <w:t xml:space="preserve">"О  внесении изменений и дополнений </w:t>
      </w:r>
    </w:p>
    <w:p w:rsidR="00D0570B" w:rsidRPr="00D0570B" w:rsidRDefault="00D0570B" w:rsidP="00D0570B">
      <w:pPr>
        <w:rPr>
          <w:b/>
          <w:sz w:val="28"/>
          <w:szCs w:val="28"/>
        </w:rPr>
      </w:pPr>
      <w:r w:rsidRPr="00D0570B">
        <w:rPr>
          <w:b/>
          <w:sz w:val="28"/>
          <w:szCs w:val="28"/>
        </w:rPr>
        <w:t>в Устав сельского поселения</w:t>
      </w:r>
    </w:p>
    <w:p w:rsidR="00D0570B" w:rsidRPr="00D0570B" w:rsidRDefault="00D0570B" w:rsidP="00D0570B">
      <w:pPr>
        <w:rPr>
          <w:b/>
          <w:sz w:val="28"/>
          <w:szCs w:val="28"/>
        </w:rPr>
      </w:pPr>
      <w:r w:rsidRPr="00D0570B">
        <w:rPr>
          <w:b/>
          <w:sz w:val="28"/>
          <w:szCs w:val="28"/>
        </w:rPr>
        <w:t>Ялангачевский сельсовет</w:t>
      </w:r>
    </w:p>
    <w:p w:rsidR="00D0570B" w:rsidRPr="00D0570B" w:rsidRDefault="00D0570B" w:rsidP="00D0570B">
      <w:pPr>
        <w:rPr>
          <w:b/>
          <w:sz w:val="28"/>
          <w:szCs w:val="28"/>
        </w:rPr>
      </w:pPr>
      <w:r w:rsidRPr="00D0570B">
        <w:rPr>
          <w:b/>
          <w:sz w:val="28"/>
          <w:szCs w:val="28"/>
        </w:rPr>
        <w:t>муниципального района</w:t>
      </w:r>
    </w:p>
    <w:p w:rsidR="00D0570B" w:rsidRPr="00D0570B" w:rsidRDefault="00D0570B" w:rsidP="00D0570B">
      <w:pPr>
        <w:rPr>
          <w:b/>
          <w:sz w:val="28"/>
          <w:szCs w:val="28"/>
        </w:rPr>
      </w:pPr>
      <w:r w:rsidRPr="00D0570B">
        <w:rPr>
          <w:b/>
          <w:sz w:val="28"/>
          <w:szCs w:val="28"/>
        </w:rPr>
        <w:t xml:space="preserve">Балтачевский  район </w:t>
      </w:r>
    </w:p>
    <w:p w:rsidR="00D0570B" w:rsidRPr="00D0570B" w:rsidRDefault="00D0570B" w:rsidP="00D0570B">
      <w:pPr>
        <w:rPr>
          <w:b/>
          <w:sz w:val="28"/>
          <w:szCs w:val="28"/>
        </w:rPr>
      </w:pPr>
      <w:r w:rsidRPr="00D0570B">
        <w:rPr>
          <w:b/>
          <w:sz w:val="28"/>
          <w:szCs w:val="28"/>
        </w:rPr>
        <w:t>Республики Башкортостан"</w:t>
      </w:r>
    </w:p>
    <w:p w:rsidR="00D0570B" w:rsidRPr="00D0570B" w:rsidRDefault="00D0570B" w:rsidP="00D0570B">
      <w:pPr>
        <w:pStyle w:val="aa"/>
        <w:ind w:firstLine="709"/>
        <w:rPr>
          <w:rFonts w:ascii="Times New Roman" w:hAnsi="Times New Roman"/>
          <w:sz w:val="28"/>
          <w:szCs w:val="28"/>
          <w:lang w:val="ru-RU"/>
        </w:rPr>
      </w:pPr>
      <w:r>
        <w:rPr>
          <w:rFonts w:ascii="Times New Roman" w:hAnsi="Times New Roman"/>
          <w:sz w:val="28"/>
          <w:szCs w:val="28"/>
          <w:lang w:val="ru-RU"/>
        </w:rPr>
        <w:t>Совет С</w:t>
      </w:r>
      <w:r w:rsidRPr="00D0570B">
        <w:rPr>
          <w:rFonts w:ascii="Times New Roman" w:hAnsi="Times New Roman"/>
          <w:sz w:val="28"/>
          <w:szCs w:val="28"/>
          <w:lang w:val="ru-RU"/>
        </w:rPr>
        <w:t>ельского поселения Ялангачевский сельсовет  муниципального района Балтачевский  район Республики Башкортостан р е ш и л:</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 Внести в Устав сельского поселения Ялангачевский сельсовет  муниципального района Балтачевский  район Республики Башкортостан следующие изменения и дополнения: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1.1.</w:t>
      </w:r>
      <w:r w:rsidRPr="00D0570B">
        <w:rPr>
          <w:rFonts w:ascii="Times New Roman" w:hAnsi="Times New Roman"/>
          <w:sz w:val="28"/>
          <w:szCs w:val="28"/>
          <w:lang w:val="ru-RU"/>
        </w:rPr>
        <w:t>в части 1 статьи</w:t>
      </w:r>
      <w:r w:rsidR="00B63896">
        <w:rPr>
          <w:rFonts w:ascii="Times New Roman" w:hAnsi="Times New Roman"/>
          <w:sz w:val="28"/>
          <w:szCs w:val="28"/>
          <w:lang w:val="ru-RU"/>
        </w:rPr>
        <w:t xml:space="preserve"> </w:t>
      </w:r>
      <w:r w:rsidRPr="00D0570B">
        <w:rPr>
          <w:rFonts w:ascii="Times New Roman" w:hAnsi="Times New Roman"/>
          <w:sz w:val="28"/>
          <w:szCs w:val="28"/>
          <w:lang w:val="ru-RU"/>
        </w:rPr>
        <w:t>3:</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1.1.1.</w:t>
      </w:r>
      <w:hyperlink r:id="rId7" w:history="1">
        <w:r w:rsidRPr="00D0570B">
          <w:rPr>
            <w:rStyle w:val="af9"/>
            <w:rFonts w:ascii="Times New Roman" w:hAnsi="Times New Roman"/>
            <w:sz w:val="28"/>
            <w:szCs w:val="28"/>
            <w:lang w:val="ru-RU"/>
          </w:rPr>
          <w:t xml:space="preserve">пункт 4 </w:t>
        </w:r>
      </w:hyperlink>
      <w:r w:rsidRPr="00D0570B">
        <w:rPr>
          <w:rFonts w:ascii="Times New Roman" w:hAnsi="Times New Roman"/>
          <w:sz w:val="28"/>
          <w:szCs w:val="28"/>
          <w:lang w:val="ru-RU"/>
        </w:rPr>
        <w:t>признать утратившим силу;</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1.1.2. пункт 19 изложить в следующей редакции: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w:t>
      </w:r>
      <w:r w:rsidRPr="00D0570B">
        <w:rPr>
          <w:rFonts w:ascii="Times New Roman" w:hAnsi="Times New Roman"/>
          <w:color w:val="000000"/>
          <w:sz w:val="28"/>
          <w:szCs w:val="28"/>
          <w:lang w:val="ru-RU"/>
        </w:rPr>
        <w:t xml:space="preserve">19) </w:t>
      </w:r>
      <w:r w:rsidRPr="00D0570B">
        <w:rPr>
          <w:rFonts w:ascii="Times New Roman" w:hAnsi="Times New Roman"/>
          <w:sz w:val="28"/>
          <w:szCs w:val="28"/>
          <w:lang w:val="ru-RU"/>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1.1.3. пункт 20 изложить в следующей редакции: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lastRenderedPageBreak/>
        <w:t xml:space="preserve">1.1.4. </w:t>
      </w:r>
      <w:hyperlink r:id="rId8" w:history="1">
        <w:r w:rsidRPr="00D0570B">
          <w:rPr>
            <w:rStyle w:val="af9"/>
            <w:rFonts w:ascii="Times New Roman" w:hAnsi="Times New Roman"/>
            <w:sz w:val="28"/>
            <w:szCs w:val="28"/>
            <w:lang w:val="ru-RU"/>
          </w:rPr>
          <w:t>пункт 21</w:t>
        </w:r>
      </w:hyperlink>
      <w:r w:rsidRPr="00D0570B">
        <w:rPr>
          <w:rFonts w:ascii="Times New Roman" w:hAnsi="Times New Roman"/>
          <w:sz w:val="28"/>
          <w:szCs w:val="28"/>
          <w:lang w:val="ru-RU"/>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D0570B">
          <w:rPr>
            <w:rStyle w:val="af9"/>
            <w:rFonts w:ascii="Times New Roman" w:hAnsi="Times New Roman"/>
            <w:sz w:val="28"/>
            <w:szCs w:val="28"/>
            <w:lang w:val="ru-RU"/>
          </w:rPr>
          <w:t>кодексом</w:t>
        </w:r>
      </w:hyperlink>
      <w:r w:rsidRPr="00D0570B">
        <w:rPr>
          <w:rFonts w:ascii="Times New Roman" w:hAnsi="Times New Roman"/>
          <w:sz w:val="28"/>
          <w:szCs w:val="28"/>
          <w:lang w:val="ru-RU"/>
        </w:rPr>
        <w:t xml:space="preserve"> Российской Федерации";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 xml:space="preserve">1.1.5. </w:t>
      </w:r>
      <w:hyperlink r:id="rId10" w:history="1">
        <w:r w:rsidRPr="00D0570B">
          <w:rPr>
            <w:rStyle w:val="af9"/>
            <w:rFonts w:ascii="Times New Roman" w:hAnsi="Times New Roman"/>
            <w:sz w:val="28"/>
            <w:szCs w:val="28"/>
            <w:lang w:val="ru-RU"/>
          </w:rPr>
          <w:t xml:space="preserve">пункт 24 </w:t>
        </w:r>
      </w:hyperlink>
      <w:r w:rsidRPr="00D0570B">
        <w:rPr>
          <w:rFonts w:ascii="Times New Roman" w:hAnsi="Times New Roman"/>
          <w:sz w:val="28"/>
          <w:szCs w:val="28"/>
          <w:lang w:val="ru-RU"/>
        </w:rPr>
        <w:t>признать утратившим силу;</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 xml:space="preserve">1.2. </w:t>
      </w:r>
      <w:r w:rsidRPr="00D0570B">
        <w:rPr>
          <w:rFonts w:ascii="Times New Roman" w:hAnsi="Times New Roman"/>
          <w:sz w:val="28"/>
          <w:szCs w:val="28"/>
          <w:lang w:val="ru-RU"/>
        </w:rPr>
        <w:t>в части 1 статьи 4:</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1.2.1.пункт 12 признать утратившим силу;</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1.2.2. дополнить пунктами 15и 16 следующего содержания: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lastRenderedPageBreak/>
        <w:t xml:space="preserve">16) осуществление мероприятий по защите прав потребителей, предусмотренных </w:t>
      </w:r>
      <w:hyperlink r:id="rId11" w:history="1">
        <w:r w:rsidRPr="00D0570B">
          <w:rPr>
            <w:rStyle w:val="af9"/>
            <w:rFonts w:ascii="Times New Roman" w:hAnsi="Times New Roman"/>
            <w:sz w:val="28"/>
            <w:szCs w:val="28"/>
            <w:lang w:val="ru-RU"/>
          </w:rPr>
          <w:t>Законом</w:t>
        </w:r>
      </w:hyperlink>
      <w:r w:rsidRPr="00D0570B">
        <w:rPr>
          <w:rFonts w:ascii="Times New Roman" w:hAnsi="Times New Roman"/>
          <w:sz w:val="28"/>
          <w:szCs w:val="28"/>
          <w:lang w:val="ru-RU"/>
        </w:rPr>
        <w:t xml:space="preserve"> Российской Федерации от 7 февраля 1992 года </w:t>
      </w:r>
      <w:r w:rsidRPr="00D0570B">
        <w:rPr>
          <w:rFonts w:ascii="Times New Roman" w:hAnsi="Times New Roman"/>
          <w:sz w:val="28"/>
          <w:szCs w:val="28"/>
          <w:lang w:val="ru-RU"/>
        </w:rPr>
        <w:br/>
        <w:t>№ 2300-1 «О защите прав потребителей».»;</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 xml:space="preserve">1.3. </w:t>
      </w:r>
      <w:r w:rsidRPr="00D0570B">
        <w:rPr>
          <w:rFonts w:ascii="Times New Roman" w:hAnsi="Times New Roman"/>
          <w:sz w:val="28"/>
          <w:szCs w:val="28"/>
          <w:lang w:val="ru-RU"/>
        </w:rPr>
        <w:t>в части 1 статьи 5:</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1.3.1. дополнить пунктом 4.1 следующего содержания: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1.3.2. пункт 9 изложить в следующей редакции: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 xml:space="preserve">1.4. </w:t>
      </w:r>
      <w:r w:rsidRPr="00D0570B">
        <w:rPr>
          <w:rFonts w:ascii="Times New Roman" w:hAnsi="Times New Roman"/>
          <w:sz w:val="28"/>
          <w:szCs w:val="28"/>
          <w:lang w:val="ru-RU"/>
        </w:rPr>
        <w:t>дополнить статьей 8.1 следующего содержания:</w:t>
      </w:r>
    </w:p>
    <w:p w:rsidR="00D0570B" w:rsidRPr="00D0570B" w:rsidRDefault="00D0570B" w:rsidP="00D0570B">
      <w:pPr>
        <w:pStyle w:val="aa"/>
        <w:ind w:firstLine="709"/>
        <w:rPr>
          <w:rFonts w:ascii="Times New Roman" w:hAnsi="Times New Roman"/>
          <w:sz w:val="28"/>
          <w:szCs w:val="28"/>
          <w:lang w:val="ru-RU"/>
        </w:rPr>
      </w:pP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w:t>
      </w:r>
      <w:r w:rsidRPr="00D0570B">
        <w:rPr>
          <w:rFonts w:ascii="Times New Roman" w:hAnsi="Times New Roman"/>
          <w:b/>
          <w:sz w:val="28"/>
          <w:szCs w:val="28"/>
          <w:lang w:val="ru-RU"/>
        </w:rPr>
        <w:t>Статья 8.1. Сход граждан</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 Сход граждан может проводиться в случаях, установленных Федеральным законом.</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3. Решение о проведении схода граждан принимается представительным органом местного самоуправления.</w:t>
      </w:r>
    </w:p>
    <w:p w:rsidR="00D0570B" w:rsidRPr="00D0570B" w:rsidRDefault="00D0570B" w:rsidP="00D0570B">
      <w:pPr>
        <w:autoSpaceDE w:val="0"/>
        <w:autoSpaceDN w:val="0"/>
        <w:adjustRightInd w:val="0"/>
        <w:ind w:firstLine="709"/>
        <w:jc w:val="both"/>
        <w:rPr>
          <w:sz w:val="28"/>
          <w:szCs w:val="28"/>
        </w:rPr>
      </w:pPr>
      <w:r w:rsidRPr="00D0570B">
        <w:rPr>
          <w:sz w:val="28"/>
          <w:szCs w:val="28"/>
        </w:rPr>
        <w:t>4. Инициатива о проведении схода граждан оформляется в виде заявления с указанием:</w:t>
      </w:r>
    </w:p>
    <w:p w:rsidR="00D0570B" w:rsidRPr="00D0570B" w:rsidRDefault="00D0570B" w:rsidP="00D0570B">
      <w:pPr>
        <w:autoSpaceDE w:val="0"/>
        <w:autoSpaceDN w:val="0"/>
        <w:adjustRightInd w:val="0"/>
        <w:ind w:firstLine="709"/>
        <w:jc w:val="both"/>
        <w:rPr>
          <w:sz w:val="28"/>
          <w:szCs w:val="28"/>
        </w:rPr>
      </w:pPr>
      <w:r w:rsidRPr="00D0570B">
        <w:rPr>
          <w:sz w:val="28"/>
          <w:szCs w:val="28"/>
        </w:rPr>
        <w:t>вопроса, выносимого на сход;</w:t>
      </w:r>
    </w:p>
    <w:p w:rsidR="00D0570B" w:rsidRPr="00D0570B" w:rsidRDefault="00D0570B" w:rsidP="00D0570B">
      <w:pPr>
        <w:autoSpaceDE w:val="0"/>
        <w:autoSpaceDN w:val="0"/>
        <w:adjustRightInd w:val="0"/>
        <w:ind w:firstLine="709"/>
        <w:jc w:val="both"/>
        <w:rPr>
          <w:sz w:val="28"/>
          <w:szCs w:val="28"/>
        </w:rPr>
      </w:pPr>
      <w:r w:rsidRPr="00D0570B">
        <w:rPr>
          <w:sz w:val="28"/>
          <w:szCs w:val="28"/>
        </w:rPr>
        <w:lastRenderedPageBreak/>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D0570B" w:rsidRPr="00D0570B" w:rsidRDefault="00D0570B" w:rsidP="00D0570B">
      <w:pPr>
        <w:autoSpaceDE w:val="0"/>
        <w:autoSpaceDN w:val="0"/>
        <w:adjustRightInd w:val="0"/>
        <w:ind w:firstLine="709"/>
        <w:jc w:val="both"/>
        <w:rPr>
          <w:sz w:val="28"/>
          <w:szCs w:val="28"/>
        </w:rPr>
      </w:pPr>
      <w:r w:rsidRPr="00D0570B">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D0570B" w:rsidRPr="00D0570B" w:rsidRDefault="00D0570B" w:rsidP="00D0570B">
      <w:pPr>
        <w:autoSpaceDE w:val="0"/>
        <w:autoSpaceDN w:val="0"/>
        <w:adjustRightInd w:val="0"/>
        <w:ind w:firstLine="709"/>
        <w:jc w:val="both"/>
        <w:rPr>
          <w:sz w:val="28"/>
          <w:szCs w:val="28"/>
        </w:rPr>
      </w:pPr>
      <w:r w:rsidRPr="00D0570B">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D0570B" w:rsidRPr="00D0570B" w:rsidRDefault="00D0570B" w:rsidP="00D0570B">
      <w:pPr>
        <w:autoSpaceDE w:val="0"/>
        <w:autoSpaceDN w:val="0"/>
        <w:adjustRightInd w:val="0"/>
        <w:ind w:firstLine="709"/>
        <w:jc w:val="both"/>
        <w:rPr>
          <w:sz w:val="28"/>
          <w:szCs w:val="28"/>
        </w:rPr>
      </w:pPr>
      <w:r w:rsidRPr="00D0570B">
        <w:rPr>
          <w:sz w:val="28"/>
          <w:szCs w:val="28"/>
        </w:rPr>
        <w:t>5. Решение представительного органа местного самоуправления о проведении схода граждан должно содержать:</w:t>
      </w:r>
    </w:p>
    <w:p w:rsidR="00D0570B" w:rsidRPr="00D0570B" w:rsidRDefault="00D0570B" w:rsidP="00D0570B">
      <w:pPr>
        <w:autoSpaceDE w:val="0"/>
        <w:autoSpaceDN w:val="0"/>
        <w:adjustRightInd w:val="0"/>
        <w:ind w:firstLine="709"/>
        <w:jc w:val="both"/>
        <w:rPr>
          <w:sz w:val="28"/>
          <w:szCs w:val="28"/>
        </w:rPr>
      </w:pPr>
      <w:r w:rsidRPr="00D0570B">
        <w:rPr>
          <w:sz w:val="28"/>
          <w:szCs w:val="28"/>
        </w:rPr>
        <w:t>вопросы, выносимые на сход граждан;</w:t>
      </w:r>
    </w:p>
    <w:p w:rsidR="00D0570B" w:rsidRPr="00D0570B" w:rsidRDefault="00D0570B" w:rsidP="00D0570B">
      <w:pPr>
        <w:autoSpaceDE w:val="0"/>
        <w:autoSpaceDN w:val="0"/>
        <w:adjustRightInd w:val="0"/>
        <w:ind w:firstLine="709"/>
        <w:jc w:val="both"/>
        <w:rPr>
          <w:sz w:val="28"/>
          <w:szCs w:val="28"/>
        </w:rPr>
      </w:pPr>
      <w:r w:rsidRPr="00D0570B">
        <w:rPr>
          <w:sz w:val="28"/>
          <w:szCs w:val="28"/>
        </w:rPr>
        <w:t>информацию о времени и месте проведения схода граждан.</w:t>
      </w:r>
    </w:p>
    <w:p w:rsidR="00D0570B" w:rsidRPr="00D0570B" w:rsidRDefault="00D0570B" w:rsidP="00D0570B">
      <w:pPr>
        <w:autoSpaceDE w:val="0"/>
        <w:autoSpaceDN w:val="0"/>
        <w:adjustRightInd w:val="0"/>
        <w:ind w:firstLine="709"/>
        <w:jc w:val="both"/>
        <w:rPr>
          <w:sz w:val="28"/>
          <w:szCs w:val="28"/>
        </w:rPr>
      </w:pPr>
      <w:r w:rsidRPr="00D0570B">
        <w:rPr>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D0570B" w:rsidRPr="00D0570B" w:rsidRDefault="00D0570B" w:rsidP="00D0570B">
      <w:pPr>
        <w:autoSpaceDE w:val="0"/>
        <w:autoSpaceDN w:val="0"/>
        <w:adjustRightInd w:val="0"/>
        <w:ind w:firstLine="709"/>
        <w:jc w:val="both"/>
        <w:rPr>
          <w:sz w:val="28"/>
          <w:szCs w:val="28"/>
        </w:rPr>
      </w:pPr>
      <w:r w:rsidRPr="00D0570B">
        <w:rPr>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0570B" w:rsidRPr="00D0570B" w:rsidRDefault="00D0570B" w:rsidP="00D0570B">
      <w:pPr>
        <w:autoSpaceDE w:val="0"/>
        <w:autoSpaceDN w:val="0"/>
        <w:adjustRightInd w:val="0"/>
        <w:ind w:firstLine="709"/>
        <w:jc w:val="both"/>
        <w:rPr>
          <w:sz w:val="28"/>
          <w:szCs w:val="28"/>
        </w:rPr>
      </w:pPr>
      <w:r w:rsidRPr="00D0570B">
        <w:rPr>
          <w:sz w:val="28"/>
          <w:szCs w:val="28"/>
        </w:rPr>
        <w:t>Подготовка и проведение схода обеспечиваются главой муниципального образования.</w:t>
      </w:r>
    </w:p>
    <w:p w:rsidR="00D0570B" w:rsidRPr="00D0570B" w:rsidRDefault="00D0570B" w:rsidP="00D0570B">
      <w:pPr>
        <w:autoSpaceDE w:val="0"/>
        <w:autoSpaceDN w:val="0"/>
        <w:adjustRightInd w:val="0"/>
        <w:ind w:firstLine="709"/>
        <w:jc w:val="both"/>
        <w:rPr>
          <w:sz w:val="28"/>
          <w:szCs w:val="28"/>
        </w:rPr>
      </w:pPr>
      <w:r w:rsidRPr="00D0570B">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D0570B" w:rsidRPr="00D0570B" w:rsidRDefault="00D0570B" w:rsidP="00D0570B">
      <w:pPr>
        <w:autoSpaceDE w:val="0"/>
        <w:autoSpaceDN w:val="0"/>
        <w:adjustRightInd w:val="0"/>
        <w:ind w:firstLine="709"/>
        <w:jc w:val="both"/>
        <w:rPr>
          <w:sz w:val="28"/>
          <w:szCs w:val="28"/>
        </w:rPr>
      </w:pPr>
      <w:r w:rsidRPr="00D0570B">
        <w:rPr>
          <w:sz w:val="28"/>
          <w:szCs w:val="28"/>
        </w:rPr>
        <w:t>8. Регистрацию участников схода осуществляют лица, ответственные за подготовку и проведение схода.</w:t>
      </w:r>
    </w:p>
    <w:p w:rsidR="00D0570B" w:rsidRPr="00D0570B" w:rsidRDefault="00D0570B" w:rsidP="00D0570B">
      <w:pPr>
        <w:autoSpaceDE w:val="0"/>
        <w:autoSpaceDN w:val="0"/>
        <w:adjustRightInd w:val="0"/>
        <w:ind w:firstLine="709"/>
        <w:jc w:val="both"/>
        <w:rPr>
          <w:sz w:val="28"/>
          <w:szCs w:val="28"/>
        </w:rPr>
      </w:pPr>
      <w:r w:rsidRPr="00D0570B">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D0570B" w:rsidRPr="00D0570B" w:rsidRDefault="00D0570B" w:rsidP="00D0570B">
      <w:pPr>
        <w:autoSpaceDE w:val="0"/>
        <w:autoSpaceDN w:val="0"/>
        <w:adjustRightInd w:val="0"/>
        <w:ind w:firstLine="709"/>
        <w:jc w:val="both"/>
        <w:rPr>
          <w:sz w:val="28"/>
          <w:szCs w:val="28"/>
        </w:rPr>
      </w:pPr>
      <w:r w:rsidRPr="00D0570B">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D0570B" w:rsidRPr="00D0570B" w:rsidRDefault="00D0570B" w:rsidP="00D0570B">
      <w:pPr>
        <w:autoSpaceDE w:val="0"/>
        <w:autoSpaceDN w:val="0"/>
        <w:adjustRightInd w:val="0"/>
        <w:ind w:firstLine="709"/>
        <w:jc w:val="both"/>
        <w:rPr>
          <w:sz w:val="28"/>
          <w:szCs w:val="28"/>
        </w:rPr>
      </w:pPr>
      <w:r w:rsidRPr="00D0570B">
        <w:rPr>
          <w:sz w:val="28"/>
          <w:szCs w:val="28"/>
        </w:rPr>
        <w:t>Список присутствующих заверяется лицами, ответственными за регистрацию, и прилагается к протоколу схода.</w:t>
      </w:r>
    </w:p>
    <w:p w:rsidR="00D0570B" w:rsidRPr="00D0570B" w:rsidRDefault="00D0570B" w:rsidP="00D0570B">
      <w:pPr>
        <w:autoSpaceDE w:val="0"/>
        <w:autoSpaceDN w:val="0"/>
        <w:adjustRightInd w:val="0"/>
        <w:ind w:firstLine="709"/>
        <w:jc w:val="both"/>
        <w:rPr>
          <w:sz w:val="28"/>
          <w:szCs w:val="28"/>
        </w:rPr>
      </w:pPr>
      <w:r w:rsidRPr="00D0570B">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D0570B" w:rsidRPr="00D0570B" w:rsidRDefault="00D0570B" w:rsidP="00D0570B">
      <w:pPr>
        <w:autoSpaceDE w:val="0"/>
        <w:autoSpaceDN w:val="0"/>
        <w:adjustRightInd w:val="0"/>
        <w:ind w:firstLine="709"/>
        <w:jc w:val="both"/>
        <w:rPr>
          <w:sz w:val="28"/>
          <w:szCs w:val="28"/>
        </w:rPr>
      </w:pPr>
      <w:r w:rsidRPr="00D0570B">
        <w:rPr>
          <w:sz w:val="28"/>
          <w:szCs w:val="28"/>
        </w:rPr>
        <w:t>12. Изменения и дополнения в решения, принятые сходом, могут вноситься только самим сходом.»;</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lastRenderedPageBreak/>
        <w:t>1.5.</w:t>
      </w:r>
      <w:r w:rsidRPr="00D0570B">
        <w:rPr>
          <w:rFonts w:ascii="Times New Roman" w:hAnsi="Times New Roman"/>
          <w:sz w:val="28"/>
          <w:szCs w:val="28"/>
          <w:lang w:val="ru-RU"/>
        </w:rPr>
        <w:t xml:space="preserve"> дополнить статьей 10.1 следующего содержания:</w:t>
      </w:r>
    </w:p>
    <w:p w:rsidR="00D0570B" w:rsidRPr="00D0570B" w:rsidRDefault="00D0570B" w:rsidP="00D0570B">
      <w:pPr>
        <w:pStyle w:val="aa"/>
        <w:ind w:firstLine="709"/>
        <w:rPr>
          <w:rFonts w:ascii="Times New Roman" w:hAnsi="Times New Roman"/>
          <w:sz w:val="28"/>
          <w:szCs w:val="28"/>
          <w:lang w:val="ru-RU"/>
        </w:rPr>
      </w:pP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w:t>
      </w:r>
      <w:r w:rsidRPr="00D0570B">
        <w:rPr>
          <w:rFonts w:ascii="Times New Roman" w:hAnsi="Times New Roman"/>
          <w:b/>
          <w:sz w:val="28"/>
          <w:szCs w:val="28"/>
          <w:lang w:val="ru-RU"/>
        </w:rPr>
        <w:t>Статья 10.1. Староста сельского населенного пункта</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4. Старостой сельского населенного пункта не может быть назначено лицо:</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 признанное судом недееспособным или ограниченно дееспособным;</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3) имеющее непогашенную или неснятую судимость.</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5. Срок полномочий старосты сельского населенного пункта составляет четыре года.</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lastRenderedPageBreak/>
        <w:t>6. Староста сельского населенного пункта для решения возложенных на него задач:</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D0570B" w:rsidRPr="00D0570B" w:rsidRDefault="00D0570B" w:rsidP="00D0570B">
      <w:pPr>
        <w:pStyle w:val="af7"/>
        <w:ind w:firstLine="709"/>
        <w:jc w:val="both"/>
        <w:rPr>
          <w:rFonts w:ascii="Times New Roman" w:hAnsi="Times New Roman"/>
          <w:sz w:val="28"/>
          <w:szCs w:val="28"/>
        </w:rPr>
      </w:pPr>
      <w:r w:rsidRPr="00D0570B">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1.6.</w:t>
      </w:r>
      <w:r w:rsidRPr="00D0570B">
        <w:rPr>
          <w:rFonts w:ascii="Times New Roman" w:hAnsi="Times New Roman"/>
          <w:sz w:val="28"/>
          <w:szCs w:val="28"/>
          <w:lang w:val="ru-RU"/>
        </w:rPr>
        <w:t xml:space="preserve"> в статье11:</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1.6.1.наименование статьи изложить в следующей редакции: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«Статья 11. Публичные слушания, общественные обсуждения»;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1.6.2. в части 3:</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дополнить пунктом 2.1 следующего содержания: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«2.1) проект стратегии социально-экономического развития Сельского поселения;»;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пункт 3 признать утратившим силу;</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 xml:space="preserve">1.6.4. дополнить частью 5 следующего содержания: </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1.7.</w:t>
      </w:r>
      <w:r w:rsidRPr="00D0570B">
        <w:rPr>
          <w:rFonts w:ascii="Times New Roman" w:hAnsi="Times New Roman"/>
          <w:sz w:val="28"/>
          <w:szCs w:val="28"/>
          <w:lang w:val="ru-RU"/>
        </w:rPr>
        <w:t>в части 6 статьи 18:</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1.7.1.пункт 4 изложить в следующей редакции: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«4) утверждение стратегии социально-экономического развития Сельского поселения;»;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1.7.2. дополнить пунктом 11 следующего содержания: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«11) утверждение правил благоустройства территории Сельского поселения.»;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1.8.</w:t>
      </w:r>
      <w:r w:rsidRPr="00D0570B">
        <w:rPr>
          <w:rFonts w:ascii="Times New Roman" w:hAnsi="Times New Roman"/>
          <w:sz w:val="28"/>
          <w:szCs w:val="28"/>
          <w:lang w:val="ru-RU"/>
        </w:rPr>
        <w:t>в статье 19:</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1.8.1. часть 8изложить в следующей  редакции: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 xml:space="preserve">«8.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w:t>
      </w:r>
      <w:r w:rsidRPr="00D0570B">
        <w:rPr>
          <w:rFonts w:ascii="Times New Roman" w:hAnsi="Times New Roman"/>
          <w:sz w:val="28"/>
          <w:szCs w:val="28"/>
          <w:lang w:val="ru-RU"/>
        </w:rPr>
        <w:lastRenderedPageBreak/>
        <w:t>поселения, избираемого Советом из своего состава, до вступления решения суда в законную силу.»;</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1.8.2. дополнить частью 9 следующего содержания: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0570B" w:rsidRPr="00D0570B" w:rsidRDefault="00D0570B" w:rsidP="00D0570B">
      <w:pPr>
        <w:ind w:firstLine="709"/>
        <w:jc w:val="both"/>
        <w:rPr>
          <w:sz w:val="28"/>
          <w:szCs w:val="28"/>
        </w:rPr>
      </w:pPr>
      <w:r w:rsidRPr="00D0570B">
        <w:rPr>
          <w:sz w:val="28"/>
          <w:szCs w:val="28"/>
        </w:rPr>
        <w:t>При этом если до истечения срока полномочий Совета осталось менеешести месяцев, избрание главы Сельского поселения осуществляется на первом заседании вновь избранного Совета.»;</w:t>
      </w:r>
    </w:p>
    <w:p w:rsidR="00D0570B" w:rsidRPr="00D0570B" w:rsidRDefault="00D0570B" w:rsidP="00D0570B">
      <w:pPr>
        <w:ind w:firstLine="709"/>
        <w:jc w:val="both"/>
        <w:rPr>
          <w:sz w:val="28"/>
          <w:szCs w:val="28"/>
        </w:rPr>
      </w:pPr>
      <w:r w:rsidRPr="00D0570B">
        <w:rPr>
          <w:b/>
          <w:sz w:val="28"/>
          <w:szCs w:val="28"/>
        </w:rPr>
        <w:t>1.9.</w:t>
      </w:r>
      <w:r w:rsidRPr="00D0570B">
        <w:rPr>
          <w:sz w:val="28"/>
          <w:szCs w:val="28"/>
        </w:rPr>
        <w:t>часть 9 статьи 22 изложить в следующей редакции: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«9. Полномочия депутата прекращаются досрочно в случае несоблюдения ограничений, установленных Федеральным законом.»;</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 xml:space="preserve">1.10. </w:t>
      </w:r>
      <w:r w:rsidRPr="00D0570B">
        <w:rPr>
          <w:rFonts w:ascii="Times New Roman" w:hAnsi="Times New Roman"/>
          <w:sz w:val="28"/>
          <w:szCs w:val="28"/>
          <w:lang w:val="ru-RU"/>
        </w:rPr>
        <w:t>абзац второй части 4 статьи 26 изложить в следующей редакции:</w:t>
      </w:r>
    </w:p>
    <w:p w:rsidR="00D0570B" w:rsidRPr="00D0570B" w:rsidRDefault="00D0570B" w:rsidP="00D0570B">
      <w:pPr>
        <w:ind w:firstLine="709"/>
        <w:jc w:val="both"/>
        <w:rPr>
          <w:sz w:val="28"/>
          <w:szCs w:val="28"/>
        </w:rPr>
      </w:pPr>
      <w:r w:rsidRPr="00D0570B">
        <w:rPr>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D0570B" w:rsidRPr="00D0570B" w:rsidRDefault="00D0570B" w:rsidP="00D0570B">
      <w:pPr>
        <w:ind w:firstLine="709"/>
        <w:jc w:val="both"/>
        <w:rPr>
          <w:sz w:val="28"/>
          <w:szCs w:val="28"/>
        </w:rPr>
      </w:pPr>
      <w:r w:rsidRPr="00D0570B">
        <w:rPr>
          <w:b/>
          <w:sz w:val="28"/>
          <w:szCs w:val="28"/>
        </w:rPr>
        <w:t xml:space="preserve">1.11. </w:t>
      </w:r>
      <w:r w:rsidRPr="00D0570B">
        <w:rPr>
          <w:sz w:val="28"/>
          <w:szCs w:val="28"/>
        </w:rPr>
        <w:t>Дополнить статьей 27.1 следующего содержания:</w:t>
      </w:r>
    </w:p>
    <w:p w:rsidR="00D0570B" w:rsidRPr="00D0570B" w:rsidRDefault="00D0570B" w:rsidP="00D0570B">
      <w:pPr>
        <w:pStyle w:val="aa"/>
        <w:ind w:firstLine="709"/>
        <w:rPr>
          <w:rFonts w:ascii="Times New Roman" w:hAnsi="Times New Roman"/>
          <w:sz w:val="28"/>
          <w:szCs w:val="28"/>
          <w:lang w:val="ru-RU"/>
        </w:rPr>
      </w:pPr>
    </w:p>
    <w:p w:rsidR="00D0570B" w:rsidRPr="00D0570B" w:rsidRDefault="00D0570B" w:rsidP="00D0570B">
      <w:pPr>
        <w:pStyle w:val="aa"/>
        <w:ind w:firstLine="709"/>
        <w:rPr>
          <w:rFonts w:ascii="Times New Roman" w:hAnsi="Times New Roman"/>
          <w:b/>
          <w:bCs/>
          <w:sz w:val="28"/>
          <w:szCs w:val="28"/>
          <w:lang w:val="ru-RU"/>
        </w:rPr>
      </w:pPr>
      <w:r w:rsidRPr="00D0570B">
        <w:rPr>
          <w:rFonts w:ascii="Times New Roman" w:hAnsi="Times New Roman"/>
          <w:sz w:val="28"/>
          <w:szCs w:val="28"/>
          <w:lang w:val="ru-RU"/>
        </w:rPr>
        <w:t>«</w:t>
      </w:r>
      <w:r w:rsidRPr="00D0570B">
        <w:rPr>
          <w:rFonts w:ascii="Times New Roman" w:hAnsi="Times New Roman"/>
          <w:b/>
          <w:bCs/>
          <w:sz w:val="28"/>
          <w:szCs w:val="28"/>
          <w:lang w:val="ru-RU"/>
        </w:rPr>
        <w:t>Статья 27.1. Содержание правил благоустройства территории Сельского поселения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 Правила благоустройства территории Сельского поселения утверждаются Советом.</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 Правила благоустройства территории Сельского поселения могут регулировать вопросы:</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 содержания территорий общего пользования и порядка пользования такими территориями;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 внешнего вида фасадов и ограждающих конструкций зданий, строений, сооружений;</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4) организации освещения территории Сельского поселения, включая архитектурную подсветку зданий, строений, сооружений;</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8) организации пешеходных коммуникаций, в том числе тротуаров, аллей, дорожек, тропинок;</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10) уборки территории Сельского поселения, в том числе в зимний период;</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11) организации стоков ливневых вод;</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12) порядка проведения земляных работ;</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14) определения границ прилегающих территорий в соответствии с порядком, установленным законом Республики Башкортостан;</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15) праздничного оформления территории Сельского поселения;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lastRenderedPageBreak/>
        <w:t>16) порядка участия граждан и организаций в реализации мероприятий по благоустройству территории Сельского поселения;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17) осуществления контроля за соблюдением правил благоустройства территории Сельского поселения.»;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b/>
          <w:sz w:val="28"/>
          <w:szCs w:val="28"/>
          <w:lang w:val="ru-RU"/>
        </w:rPr>
        <w:t>1.12.</w:t>
      </w:r>
      <w:r w:rsidRPr="00D0570B">
        <w:rPr>
          <w:rFonts w:ascii="Times New Roman" w:hAnsi="Times New Roman"/>
          <w:sz w:val="28"/>
          <w:szCs w:val="28"/>
          <w:lang w:val="ru-RU"/>
        </w:rPr>
        <w:t>в статье 29:</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1.12.1. абзац 1 части 2 изложить в следующей редакции: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1.12.2. часть 3 изложить в следующей редакции:</w:t>
      </w:r>
    </w:p>
    <w:p w:rsidR="00D0570B" w:rsidRPr="00D0570B" w:rsidRDefault="00D0570B" w:rsidP="00D0570B">
      <w:pPr>
        <w:pStyle w:val="af7"/>
        <w:ind w:firstLine="709"/>
        <w:jc w:val="both"/>
        <w:rPr>
          <w:rFonts w:ascii="Times New Roman" w:hAnsi="Times New Roman"/>
          <w:sz w:val="28"/>
          <w:szCs w:val="28"/>
        </w:rPr>
      </w:pPr>
      <w:r w:rsidRPr="00D0570B">
        <w:rPr>
          <w:rFonts w:ascii="Times New Roman" w:hAnsi="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D0570B" w:rsidRPr="00D0570B" w:rsidRDefault="00D0570B" w:rsidP="00D0570B">
      <w:pPr>
        <w:pStyle w:val="aa"/>
        <w:ind w:firstLine="709"/>
        <w:rPr>
          <w:rFonts w:ascii="Times New Roman" w:hAnsi="Times New Roman"/>
          <w:sz w:val="28"/>
          <w:szCs w:val="28"/>
          <w:lang w:val="ru-RU"/>
        </w:rPr>
      </w:pPr>
      <w:r w:rsidRPr="00D0570B">
        <w:rPr>
          <w:rFonts w:ascii="Times New Roman" w:hAnsi="Times New Roman"/>
          <w:sz w:val="28"/>
          <w:szCs w:val="28"/>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0570B" w:rsidRPr="00D0570B" w:rsidRDefault="00D0570B" w:rsidP="00D0570B">
      <w:pPr>
        <w:pStyle w:val="af7"/>
        <w:ind w:firstLine="709"/>
        <w:jc w:val="both"/>
        <w:rPr>
          <w:rFonts w:ascii="Times New Roman" w:hAnsi="Times New Roman"/>
          <w:sz w:val="28"/>
          <w:szCs w:val="28"/>
        </w:rPr>
      </w:pPr>
      <w:r w:rsidRPr="00D0570B">
        <w:rPr>
          <w:rFonts w:ascii="Times New Roman" w:hAnsi="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D0570B" w:rsidRPr="00D0570B" w:rsidRDefault="00D0570B" w:rsidP="00D0570B">
      <w:pPr>
        <w:pStyle w:val="af7"/>
        <w:ind w:firstLine="709"/>
        <w:jc w:val="both"/>
        <w:rPr>
          <w:rFonts w:ascii="Times New Roman" w:hAnsi="Times New Roman"/>
          <w:sz w:val="28"/>
          <w:szCs w:val="28"/>
        </w:rPr>
      </w:pPr>
      <w:r w:rsidRPr="00D0570B">
        <w:rPr>
          <w:rFonts w:ascii="Times New Roman" w:hAnsi="Times New Roman"/>
          <w:sz w:val="28"/>
          <w:szCs w:val="28"/>
        </w:rPr>
        <w:t>Муниципальные правовые акты и соглашения могут быть доведены до всеобщего сведения по телевидению и радио.</w:t>
      </w:r>
    </w:p>
    <w:p w:rsidR="00D0570B" w:rsidRPr="00D0570B" w:rsidRDefault="00D0570B" w:rsidP="00D0570B">
      <w:pPr>
        <w:pStyle w:val="af7"/>
        <w:ind w:firstLine="709"/>
        <w:jc w:val="both"/>
        <w:rPr>
          <w:rFonts w:ascii="Times New Roman" w:hAnsi="Times New Roman"/>
          <w:sz w:val="28"/>
          <w:szCs w:val="28"/>
        </w:rPr>
      </w:pPr>
      <w:r w:rsidRPr="00D0570B">
        <w:rPr>
          <w:rFonts w:ascii="Times New Roman" w:hAnsi="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D0570B" w:rsidRPr="00D0570B" w:rsidRDefault="00D0570B" w:rsidP="00D0570B">
      <w:pPr>
        <w:ind w:firstLine="709"/>
        <w:jc w:val="both"/>
        <w:rPr>
          <w:sz w:val="28"/>
          <w:szCs w:val="28"/>
        </w:rPr>
      </w:pPr>
      <w:r w:rsidRPr="00D0570B">
        <w:rPr>
          <w:b/>
          <w:sz w:val="28"/>
          <w:szCs w:val="28"/>
        </w:rPr>
        <w:t xml:space="preserve">1.13. </w:t>
      </w:r>
      <w:r w:rsidRPr="00D0570B">
        <w:rPr>
          <w:sz w:val="28"/>
          <w:szCs w:val="28"/>
        </w:rPr>
        <w:t>Дополнить статьей 36.1 следующего содержания:</w:t>
      </w:r>
    </w:p>
    <w:p w:rsidR="00D0570B" w:rsidRPr="00D0570B" w:rsidRDefault="00D0570B" w:rsidP="00D0570B">
      <w:pPr>
        <w:ind w:firstLine="709"/>
        <w:rPr>
          <w:sz w:val="28"/>
          <w:szCs w:val="28"/>
        </w:rPr>
      </w:pPr>
    </w:p>
    <w:p w:rsidR="00D0570B" w:rsidRPr="00D0570B" w:rsidRDefault="00D0570B" w:rsidP="00D0570B">
      <w:pPr>
        <w:ind w:firstLine="709"/>
        <w:rPr>
          <w:b/>
          <w:sz w:val="28"/>
          <w:szCs w:val="28"/>
        </w:rPr>
      </w:pPr>
      <w:r w:rsidRPr="00D0570B">
        <w:rPr>
          <w:sz w:val="28"/>
          <w:szCs w:val="28"/>
        </w:rPr>
        <w:t>«</w:t>
      </w:r>
      <w:r w:rsidRPr="00D0570B">
        <w:rPr>
          <w:b/>
          <w:sz w:val="28"/>
          <w:szCs w:val="28"/>
        </w:rPr>
        <w:t>Статья 36.1. Средства самообложения граждан</w:t>
      </w:r>
    </w:p>
    <w:p w:rsidR="00D0570B" w:rsidRPr="00D0570B" w:rsidRDefault="00D0570B" w:rsidP="00D0570B">
      <w:pPr>
        <w:ind w:firstLine="709"/>
        <w:jc w:val="both"/>
        <w:rPr>
          <w:sz w:val="28"/>
          <w:szCs w:val="28"/>
        </w:rPr>
      </w:pPr>
      <w:r w:rsidRPr="00D0570B">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D0570B" w:rsidRPr="00D0570B" w:rsidRDefault="00D0570B" w:rsidP="00D0570B">
      <w:pPr>
        <w:ind w:firstLine="709"/>
        <w:jc w:val="both"/>
        <w:rPr>
          <w:bCs/>
          <w:sz w:val="28"/>
          <w:szCs w:val="28"/>
        </w:rPr>
      </w:pPr>
      <w:r w:rsidRPr="00D0570B">
        <w:rPr>
          <w:bCs/>
          <w:sz w:val="28"/>
          <w:szCs w:val="28"/>
        </w:rPr>
        <w:t xml:space="preserve">2. Вопросы введения и использования указанных в </w:t>
      </w:r>
      <w:hyperlink r:id="rId12" w:history="1">
        <w:r w:rsidRPr="00D0570B">
          <w:rPr>
            <w:rStyle w:val="af9"/>
            <w:rFonts w:eastAsiaTheme="majorEastAsia"/>
            <w:bCs/>
            <w:sz w:val="28"/>
            <w:szCs w:val="28"/>
          </w:rPr>
          <w:t>части 1</w:t>
        </w:r>
      </w:hyperlink>
      <w:r w:rsidRPr="00D0570B">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D0570B" w:rsidRPr="00D0570B" w:rsidRDefault="003A2440" w:rsidP="003A2440">
      <w:pPr>
        <w:autoSpaceDE w:val="0"/>
        <w:autoSpaceDN w:val="0"/>
        <w:adjustRightInd w:val="0"/>
        <w:jc w:val="both"/>
        <w:rPr>
          <w:sz w:val="28"/>
          <w:szCs w:val="28"/>
        </w:rPr>
      </w:pPr>
      <w:r>
        <w:rPr>
          <w:b/>
          <w:sz w:val="28"/>
          <w:szCs w:val="28"/>
        </w:rPr>
        <w:t xml:space="preserve">   </w:t>
      </w:r>
      <w:r w:rsidR="00D0570B" w:rsidRPr="00D0570B">
        <w:rPr>
          <w:b/>
          <w:sz w:val="28"/>
          <w:szCs w:val="28"/>
        </w:rPr>
        <w:t xml:space="preserve">2. </w:t>
      </w:r>
      <w:r w:rsidR="00526CFA">
        <w:rPr>
          <w:b/>
          <w:sz w:val="28"/>
          <w:szCs w:val="28"/>
        </w:rPr>
        <w:t xml:space="preserve">   </w:t>
      </w:r>
      <w:hyperlink r:id="rId13" w:history="1">
        <w:r w:rsidR="00D0570B" w:rsidRPr="00D0570B">
          <w:rPr>
            <w:rStyle w:val="af9"/>
            <w:rFonts w:eastAsiaTheme="majorEastAsia"/>
            <w:sz w:val="28"/>
            <w:szCs w:val="28"/>
          </w:rPr>
          <w:t>Пункт 1.1.</w:t>
        </w:r>
      </w:hyperlink>
      <w:r w:rsidR="00D0570B" w:rsidRPr="00D0570B">
        <w:rPr>
          <w:sz w:val="28"/>
          <w:szCs w:val="28"/>
        </w:rPr>
        <w:t>2 настоящего решения вступает в силу с 1 января 2019 года.</w:t>
      </w:r>
    </w:p>
    <w:p w:rsidR="00D0570B" w:rsidRPr="00D0570B" w:rsidRDefault="003A2440" w:rsidP="003A2440">
      <w:pPr>
        <w:autoSpaceDE w:val="0"/>
        <w:autoSpaceDN w:val="0"/>
        <w:adjustRightInd w:val="0"/>
        <w:jc w:val="both"/>
        <w:rPr>
          <w:sz w:val="28"/>
          <w:szCs w:val="28"/>
        </w:rPr>
      </w:pPr>
      <w:r>
        <w:rPr>
          <w:b/>
          <w:sz w:val="28"/>
          <w:szCs w:val="28"/>
        </w:rPr>
        <w:t xml:space="preserve">   </w:t>
      </w:r>
      <w:r w:rsidR="00D0570B" w:rsidRPr="00D0570B">
        <w:rPr>
          <w:b/>
          <w:sz w:val="28"/>
          <w:szCs w:val="28"/>
        </w:rPr>
        <w:t>3.</w:t>
      </w:r>
      <w:r w:rsidR="00526CFA">
        <w:rPr>
          <w:sz w:val="28"/>
          <w:szCs w:val="28"/>
        </w:rPr>
        <w:t xml:space="preserve"> </w:t>
      </w:r>
      <w:r w:rsidR="00D0570B" w:rsidRPr="00D0570B">
        <w:rPr>
          <w:sz w:val="28"/>
          <w:szCs w:val="28"/>
        </w:rPr>
        <w:t>Настоящее решение обнародовать на информационном стенде Администрации Сельского поселения Ялангачевский  сельсовет муниципального района Балтачевский район Республики Башкортостан  в здании  Администрации Сельского поселения Ялангачевский  сельсовет муниципального района Балтачевский  район Республики Башкортостан после его государственной регистрации.</w:t>
      </w:r>
    </w:p>
    <w:p w:rsidR="00D0570B" w:rsidRPr="00D0570B" w:rsidRDefault="00D0570B" w:rsidP="00D0570B">
      <w:pPr>
        <w:pStyle w:val="aa"/>
        <w:ind w:firstLine="709"/>
        <w:rPr>
          <w:rFonts w:ascii="Times New Roman" w:hAnsi="Times New Roman"/>
          <w:sz w:val="28"/>
          <w:szCs w:val="28"/>
          <w:lang w:val="ru-RU"/>
        </w:rPr>
      </w:pPr>
    </w:p>
    <w:p w:rsidR="00D0570B" w:rsidRPr="00D0570B" w:rsidRDefault="00D0570B" w:rsidP="00D0570B">
      <w:pPr>
        <w:spacing w:line="288" w:lineRule="auto"/>
        <w:rPr>
          <w:color w:val="00000A"/>
          <w:sz w:val="28"/>
          <w:szCs w:val="28"/>
        </w:rPr>
      </w:pPr>
      <w:r w:rsidRPr="00D0570B">
        <w:rPr>
          <w:color w:val="00000A"/>
          <w:sz w:val="28"/>
          <w:szCs w:val="28"/>
        </w:rPr>
        <w:t xml:space="preserve">Глава Сельского поселения </w:t>
      </w:r>
    </w:p>
    <w:p w:rsidR="00D0570B" w:rsidRPr="00D0570B" w:rsidRDefault="00D0570B" w:rsidP="00D0570B">
      <w:pPr>
        <w:spacing w:line="288" w:lineRule="auto"/>
        <w:rPr>
          <w:color w:val="00000A"/>
          <w:sz w:val="28"/>
          <w:szCs w:val="28"/>
        </w:rPr>
      </w:pPr>
      <w:r w:rsidRPr="00D0570B">
        <w:rPr>
          <w:color w:val="00000A"/>
          <w:sz w:val="28"/>
          <w:szCs w:val="28"/>
        </w:rPr>
        <w:t>Ялангачевский сельсовет</w:t>
      </w:r>
    </w:p>
    <w:p w:rsidR="00D0570B" w:rsidRPr="00D0570B" w:rsidRDefault="00D0570B" w:rsidP="00D0570B">
      <w:pPr>
        <w:spacing w:line="288" w:lineRule="auto"/>
        <w:rPr>
          <w:color w:val="00000A"/>
          <w:sz w:val="28"/>
          <w:szCs w:val="28"/>
        </w:rPr>
      </w:pPr>
      <w:r w:rsidRPr="00D0570B">
        <w:rPr>
          <w:color w:val="00000A"/>
          <w:sz w:val="28"/>
          <w:szCs w:val="28"/>
        </w:rPr>
        <w:t xml:space="preserve">муниципального района </w:t>
      </w:r>
    </w:p>
    <w:p w:rsidR="00D0570B" w:rsidRPr="00D0570B" w:rsidRDefault="00D0570B" w:rsidP="00D0570B">
      <w:pPr>
        <w:spacing w:line="288" w:lineRule="auto"/>
        <w:rPr>
          <w:color w:val="00000A"/>
          <w:sz w:val="28"/>
          <w:szCs w:val="28"/>
        </w:rPr>
      </w:pPr>
      <w:r w:rsidRPr="00D0570B">
        <w:rPr>
          <w:color w:val="00000A"/>
          <w:sz w:val="28"/>
          <w:szCs w:val="28"/>
        </w:rPr>
        <w:t xml:space="preserve">Балтачевский район </w:t>
      </w:r>
    </w:p>
    <w:p w:rsidR="00D0570B" w:rsidRPr="00D0570B" w:rsidRDefault="00D0570B" w:rsidP="00D0570B">
      <w:pPr>
        <w:spacing w:line="288" w:lineRule="auto"/>
        <w:rPr>
          <w:color w:val="00000A"/>
          <w:sz w:val="28"/>
          <w:szCs w:val="28"/>
        </w:rPr>
      </w:pPr>
      <w:r w:rsidRPr="00D0570B">
        <w:rPr>
          <w:color w:val="00000A"/>
          <w:sz w:val="28"/>
          <w:szCs w:val="28"/>
        </w:rPr>
        <w:t>Республики Башкортостан                                                     Р.К.</w:t>
      </w:r>
      <w:r w:rsidR="001B0948">
        <w:rPr>
          <w:color w:val="00000A"/>
          <w:sz w:val="28"/>
          <w:szCs w:val="28"/>
        </w:rPr>
        <w:t xml:space="preserve"> </w:t>
      </w:r>
      <w:r w:rsidRPr="00D0570B">
        <w:rPr>
          <w:color w:val="00000A"/>
          <w:sz w:val="28"/>
          <w:szCs w:val="28"/>
        </w:rPr>
        <w:t>Гафурзянов</w:t>
      </w:r>
    </w:p>
    <w:p w:rsidR="00D0570B" w:rsidRPr="00D0570B" w:rsidRDefault="00D0570B" w:rsidP="00D0570B">
      <w:pPr>
        <w:autoSpaceDE w:val="0"/>
        <w:autoSpaceDN w:val="0"/>
        <w:adjustRightInd w:val="0"/>
        <w:ind w:firstLine="720"/>
        <w:jc w:val="both"/>
        <w:rPr>
          <w:sz w:val="28"/>
          <w:szCs w:val="28"/>
        </w:rPr>
      </w:pPr>
    </w:p>
    <w:p w:rsidR="00D0570B" w:rsidRPr="00D0570B" w:rsidRDefault="00D0570B" w:rsidP="00D0570B">
      <w:pPr>
        <w:autoSpaceDE w:val="0"/>
        <w:autoSpaceDN w:val="0"/>
        <w:adjustRightInd w:val="0"/>
        <w:jc w:val="both"/>
        <w:rPr>
          <w:sz w:val="28"/>
          <w:szCs w:val="28"/>
        </w:rPr>
      </w:pPr>
      <w:r w:rsidRPr="00D0570B">
        <w:rPr>
          <w:sz w:val="28"/>
          <w:szCs w:val="28"/>
        </w:rPr>
        <w:t>д. Ялангачево</w:t>
      </w:r>
    </w:p>
    <w:p w:rsidR="00D0570B" w:rsidRPr="00D0570B" w:rsidRDefault="00B63896" w:rsidP="00D0570B">
      <w:pPr>
        <w:autoSpaceDE w:val="0"/>
        <w:autoSpaceDN w:val="0"/>
        <w:adjustRightInd w:val="0"/>
        <w:jc w:val="both"/>
        <w:rPr>
          <w:sz w:val="28"/>
          <w:szCs w:val="28"/>
        </w:rPr>
      </w:pPr>
      <w:r>
        <w:rPr>
          <w:sz w:val="28"/>
          <w:szCs w:val="28"/>
        </w:rPr>
        <w:t xml:space="preserve">20 ноября </w:t>
      </w:r>
      <w:smartTag w:uri="urn:schemas-microsoft-com:office:smarttags" w:element="metricconverter">
        <w:smartTagPr>
          <w:attr w:name="ProductID" w:val="2018 г"/>
        </w:smartTagPr>
        <w:r w:rsidR="00D0570B" w:rsidRPr="00D0570B">
          <w:rPr>
            <w:sz w:val="28"/>
            <w:szCs w:val="28"/>
          </w:rPr>
          <w:t>2018 г</w:t>
        </w:r>
      </w:smartTag>
      <w:r w:rsidR="00D0570B" w:rsidRPr="00D0570B">
        <w:rPr>
          <w:sz w:val="28"/>
          <w:szCs w:val="28"/>
        </w:rPr>
        <w:t>.</w:t>
      </w:r>
    </w:p>
    <w:p w:rsidR="00D0570B" w:rsidRPr="00D0570B" w:rsidRDefault="00D0570B" w:rsidP="00D0570B">
      <w:pPr>
        <w:autoSpaceDE w:val="0"/>
        <w:autoSpaceDN w:val="0"/>
        <w:adjustRightInd w:val="0"/>
        <w:jc w:val="both"/>
        <w:rPr>
          <w:sz w:val="28"/>
          <w:szCs w:val="28"/>
        </w:rPr>
      </w:pPr>
      <w:r w:rsidRPr="00D0570B">
        <w:rPr>
          <w:sz w:val="28"/>
          <w:szCs w:val="28"/>
        </w:rPr>
        <w:t>№ 73/173</w:t>
      </w:r>
    </w:p>
    <w:p w:rsidR="00D0570B" w:rsidRPr="00B63896" w:rsidRDefault="00D0570B" w:rsidP="00D0570B">
      <w:pPr>
        <w:pStyle w:val="aa"/>
        <w:ind w:firstLine="709"/>
        <w:rPr>
          <w:rFonts w:ascii="Times New Roman" w:hAnsi="Times New Roman"/>
          <w:sz w:val="28"/>
          <w:szCs w:val="28"/>
          <w:lang w:val="ru-RU"/>
        </w:rPr>
      </w:pPr>
    </w:p>
    <w:p w:rsidR="00D0570B" w:rsidRPr="00D0570B" w:rsidRDefault="00D0570B" w:rsidP="00D0570B">
      <w:pPr>
        <w:rPr>
          <w:sz w:val="28"/>
          <w:szCs w:val="28"/>
        </w:rPr>
      </w:pPr>
    </w:p>
    <w:p w:rsidR="00D0570B" w:rsidRPr="00D0570B" w:rsidRDefault="00D0570B" w:rsidP="00D0570B">
      <w:pPr>
        <w:tabs>
          <w:tab w:val="left" w:pos="1236"/>
        </w:tabs>
        <w:rPr>
          <w:sz w:val="28"/>
          <w:szCs w:val="28"/>
        </w:rPr>
      </w:pPr>
    </w:p>
    <w:p w:rsidR="0025597E" w:rsidRPr="00D0570B" w:rsidRDefault="0025597E">
      <w:pPr>
        <w:rPr>
          <w:sz w:val="28"/>
          <w:szCs w:val="28"/>
        </w:rPr>
      </w:pPr>
    </w:p>
    <w:sectPr w:rsidR="0025597E" w:rsidRPr="00D0570B" w:rsidSect="00FA4D46">
      <w:foot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FD9" w:rsidRDefault="00FA2FD9" w:rsidP="005F3D37">
      <w:r>
        <w:separator/>
      </w:r>
    </w:p>
  </w:endnote>
  <w:endnote w:type="continuationSeparator" w:id="1">
    <w:p w:rsidR="00FA2FD9" w:rsidRDefault="00FA2FD9" w:rsidP="005F3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7BO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436"/>
      <w:docPartObj>
        <w:docPartGallery w:val="Page Numbers (Bottom of Page)"/>
        <w:docPartUnique/>
      </w:docPartObj>
    </w:sdtPr>
    <w:sdtContent>
      <w:p w:rsidR="003A2440" w:rsidRDefault="006A623A">
        <w:pPr>
          <w:pStyle w:val="afc"/>
          <w:jc w:val="center"/>
        </w:pPr>
        <w:fldSimple w:instr=" PAGE   \* MERGEFORMAT ">
          <w:r w:rsidR="00526CFA">
            <w:rPr>
              <w:noProof/>
            </w:rPr>
            <w:t>11</w:t>
          </w:r>
        </w:fldSimple>
      </w:p>
    </w:sdtContent>
  </w:sdt>
  <w:p w:rsidR="005F3D37" w:rsidRDefault="005F3D37" w:rsidP="003B5893">
    <w:pPr>
      <w:pStyle w:val="afc"/>
      <w:tabs>
        <w:tab w:val="clear" w:pos="4677"/>
        <w:tab w:val="clear" w:pos="9355"/>
        <w:tab w:val="left" w:pos="3984"/>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46" w:rsidRDefault="00FA4D46">
    <w:pPr>
      <w:pStyle w:val="afc"/>
      <w:jc w:val="center"/>
    </w:pPr>
  </w:p>
  <w:p w:rsidR="00FA4D46" w:rsidRDefault="00FA4D4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FD9" w:rsidRDefault="00FA2FD9" w:rsidP="005F3D37">
      <w:r>
        <w:separator/>
      </w:r>
    </w:p>
  </w:footnote>
  <w:footnote w:type="continuationSeparator" w:id="1">
    <w:p w:rsidR="00FA2FD9" w:rsidRDefault="00FA2FD9" w:rsidP="005F3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570B"/>
    <w:rsid w:val="0003606F"/>
    <w:rsid w:val="001B0948"/>
    <w:rsid w:val="0025597E"/>
    <w:rsid w:val="0036106F"/>
    <w:rsid w:val="00365A91"/>
    <w:rsid w:val="003A2440"/>
    <w:rsid w:val="003B5893"/>
    <w:rsid w:val="00526CFA"/>
    <w:rsid w:val="005E34F0"/>
    <w:rsid w:val="005F3D37"/>
    <w:rsid w:val="006A623A"/>
    <w:rsid w:val="007B5882"/>
    <w:rsid w:val="008E4CB2"/>
    <w:rsid w:val="009A1979"/>
    <w:rsid w:val="00B10D07"/>
    <w:rsid w:val="00B54C2D"/>
    <w:rsid w:val="00B63896"/>
    <w:rsid w:val="00C93B84"/>
    <w:rsid w:val="00CD119E"/>
    <w:rsid w:val="00D0570B"/>
    <w:rsid w:val="00D92607"/>
    <w:rsid w:val="00DC20D0"/>
    <w:rsid w:val="00F37892"/>
    <w:rsid w:val="00FA2FD9"/>
    <w:rsid w:val="00FA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en-US" w:eastAsia="en-US" w:bidi="en-US"/>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0B"/>
    <w:pPr>
      <w:spacing w:before="0" w:beforeAutospacing="0"/>
      <w:jc w:val="left"/>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7B5882"/>
    <w:pPr>
      <w:keepNext/>
      <w:keepLines/>
      <w:spacing w:before="480" w:beforeAutospacing="1"/>
      <w:jc w:val="both"/>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7B5882"/>
    <w:pPr>
      <w:keepNext/>
      <w:keepLines/>
      <w:spacing w:before="200" w:beforeAutospacing="1"/>
      <w:jc w:val="both"/>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7B5882"/>
    <w:pPr>
      <w:keepNext/>
      <w:keepLines/>
      <w:spacing w:before="200" w:beforeAutospacing="1"/>
      <w:jc w:val="both"/>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7B5882"/>
    <w:pPr>
      <w:keepNext/>
      <w:keepLines/>
      <w:spacing w:before="200" w:beforeAutospacing="1"/>
      <w:jc w:val="both"/>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7B5882"/>
    <w:pPr>
      <w:keepNext/>
      <w:keepLines/>
      <w:spacing w:before="200" w:beforeAutospacing="1"/>
      <w:jc w:val="both"/>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7B5882"/>
    <w:pPr>
      <w:keepNext/>
      <w:keepLines/>
      <w:spacing w:before="200" w:beforeAutospacing="1"/>
      <w:jc w:val="both"/>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7B5882"/>
    <w:pPr>
      <w:keepNext/>
      <w:keepLines/>
      <w:spacing w:before="200" w:beforeAutospacing="1"/>
      <w:jc w:val="both"/>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7B5882"/>
    <w:pPr>
      <w:keepNext/>
      <w:keepLines/>
      <w:spacing w:before="200" w:beforeAutospacing="1"/>
      <w:jc w:val="both"/>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7B5882"/>
    <w:pPr>
      <w:keepNext/>
      <w:keepLines/>
      <w:spacing w:before="200" w:beforeAutospacing="1"/>
      <w:jc w:val="both"/>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8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58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58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B588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B588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B588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B588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B588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B588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B5882"/>
    <w:pPr>
      <w:spacing w:before="100" w:beforeAutospacing="1"/>
      <w:jc w:val="both"/>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7B5882"/>
    <w:pPr>
      <w:pBdr>
        <w:bottom w:val="single" w:sz="8" w:space="4" w:color="4F81BD" w:themeColor="accent1"/>
      </w:pBdr>
      <w:spacing w:before="100" w:beforeAutospacing="1" w:after="300"/>
      <w:contextualSpacing/>
      <w:jc w:val="both"/>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7B588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B5882"/>
    <w:pPr>
      <w:numPr>
        <w:ilvl w:val="1"/>
      </w:numPr>
      <w:spacing w:before="100" w:beforeAutospacing="1"/>
      <w:jc w:val="both"/>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7B588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B5882"/>
    <w:rPr>
      <w:b/>
      <w:bCs/>
    </w:rPr>
  </w:style>
  <w:style w:type="character" w:styleId="a9">
    <w:name w:val="Emphasis"/>
    <w:basedOn w:val="a0"/>
    <w:uiPriority w:val="20"/>
    <w:qFormat/>
    <w:rsid w:val="007B5882"/>
    <w:rPr>
      <w:i/>
      <w:iCs/>
    </w:rPr>
  </w:style>
  <w:style w:type="paragraph" w:styleId="aa">
    <w:name w:val="No Spacing"/>
    <w:link w:val="ab"/>
    <w:qFormat/>
    <w:rsid w:val="007B5882"/>
  </w:style>
  <w:style w:type="character" w:customStyle="1" w:styleId="ab">
    <w:name w:val="Без интервала Знак"/>
    <w:basedOn w:val="a0"/>
    <w:link w:val="aa"/>
    <w:uiPriority w:val="1"/>
    <w:rsid w:val="007B5882"/>
  </w:style>
  <w:style w:type="paragraph" w:styleId="ac">
    <w:name w:val="List Paragraph"/>
    <w:basedOn w:val="a"/>
    <w:uiPriority w:val="34"/>
    <w:qFormat/>
    <w:rsid w:val="007B5882"/>
    <w:pPr>
      <w:spacing w:before="100" w:beforeAutospacing="1"/>
      <w:ind w:left="720"/>
      <w:contextualSpacing/>
      <w:jc w:val="both"/>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7B5882"/>
    <w:pPr>
      <w:spacing w:before="100" w:beforeAutospacing="1"/>
      <w:jc w:val="both"/>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7B5882"/>
    <w:rPr>
      <w:i/>
      <w:iCs/>
      <w:color w:val="000000" w:themeColor="text1"/>
    </w:rPr>
  </w:style>
  <w:style w:type="paragraph" w:styleId="ad">
    <w:name w:val="Intense Quote"/>
    <w:basedOn w:val="a"/>
    <w:next w:val="a"/>
    <w:link w:val="ae"/>
    <w:uiPriority w:val="30"/>
    <w:qFormat/>
    <w:rsid w:val="007B5882"/>
    <w:pPr>
      <w:pBdr>
        <w:bottom w:val="single" w:sz="4" w:space="4" w:color="4F81BD" w:themeColor="accent1"/>
      </w:pBdr>
      <w:spacing w:before="200" w:beforeAutospacing="1" w:after="280"/>
      <w:ind w:left="936" w:right="936"/>
      <w:jc w:val="both"/>
    </w:pPr>
    <w:rPr>
      <w:rFonts w:asciiTheme="minorHAnsi" w:eastAsiaTheme="minorHAnsi" w:hAnsiTheme="minorHAnsi" w:cstheme="minorBidi"/>
      <w:b/>
      <w:bCs/>
      <w:i/>
      <w:iCs/>
      <w:color w:val="4F81BD" w:themeColor="accent1"/>
      <w:sz w:val="22"/>
      <w:szCs w:val="22"/>
      <w:lang w:val="en-US" w:eastAsia="en-US" w:bidi="en-US"/>
    </w:rPr>
  </w:style>
  <w:style w:type="character" w:customStyle="1" w:styleId="ae">
    <w:name w:val="Выделенная цитата Знак"/>
    <w:basedOn w:val="a0"/>
    <w:link w:val="ad"/>
    <w:uiPriority w:val="30"/>
    <w:rsid w:val="007B5882"/>
    <w:rPr>
      <w:b/>
      <w:bCs/>
      <w:i/>
      <w:iCs/>
      <w:color w:val="4F81BD" w:themeColor="accent1"/>
    </w:rPr>
  </w:style>
  <w:style w:type="character" w:styleId="af">
    <w:name w:val="Subtle Emphasis"/>
    <w:basedOn w:val="a0"/>
    <w:uiPriority w:val="19"/>
    <w:qFormat/>
    <w:rsid w:val="007B5882"/>
    <w:rPr>
      <w:i/>
      <w:iCs/>
      <w:color w:val="808080" w:themeColor="text1" w:themeTint="7F"/>
    </w:rPr>
  </w:style>
  <w:style w:type="character" w:styleId="af0">
    <w:name w:val="Intense Emphasis"/>
    <w:basedOn w:val="a0"/>
    <w:uiPriority w:val="21"/>
    <w:qFormat/>
    <w:rsid w:val="007B5882"/>
    <w:rPr>
      <w:b/>
      <w:bCs/>
      <w:i/>
      <w:iCs/>
      <w:color w:val="4F81BD" w:themeColor="accent1"/>
    </w:rPr>
  </w:style>
  <w:style w:type="character" w:styleId="af1">
    <w:name w:val="Subtle Reference"/>
    <w:basedOn w:val="a0"/>
    <w:uiPriority w:val="31"/>
    <w:qFormat/>
    <w:rsid w:val="007B5882"/>
    <w:rPr>
      <w:smallCaps/>
      <w:color w:val="C0504D" w:themeColor="accent2"/>
      <w:u w:val="single"/>
    </w:rPr>
  </w:style>
  <w:style w:type="character" w:styleId="af2">
    <w:name w:val="Intense Reference"/>
    <w:basedOn w:val="a0"/>
    <w:uiPriority w:val="32"/>
    <w:qFormat/>
    <w:rsid w:val="007B5882"/>
    <w:rPr>
      <w:b/>
      <w:bCs/>
      <w:smallCaps/>
      <w:color w:val="C0504D" w:themeColor="accent2"/>
      <w:spacing w:val="5"/>
      <w:u w:val="single"/>
    </w:rPr>
  </w:style>
  <w:style w:type="character" w:styleId="af3">
    <w:name w:val="Book Title"/>
    <w:basedOn w:val="a0"/>
    <w:uiPriority w:val="33"/>
    <w:qFormat/>
    <w:rsid w:val="007B5882"/>
    <w:rPr>
      <w:b/>
      <w:bCs/>
      <w:smallCaps/>
      <w:spacing w:val="5"/>
    </w:rPr>
  </w:style>
  <w:style w:type="paragraph" w:styleId="af4">
    <w:name w:val="TOC Heading"/>
    <w:basedOn w:val="1"/>
    <w:next w:val="a"/>
    <w:uiPriority w:val="39"/>
    <w:semiHidden/>
    <w:unhideWhenUsed/>
    <w:qFormat/>
    <w:rsid w:val="007B5882"/>
    <w:pPr>
      <w:outlineLvl w:val="9"/>
    </w:pPr>
  </w:style>
  <w:style w:type="paragraph" w:styleId="af5">
    <w:name w:val="header"/>
    <w:basedOn w:val="a"/>
    <w:link w:val="11"/>
    <w:unhideWhenUsed/>
    <w:rsid w:val="00D0570B"/>
    <w:pPr>
      <w:tabs>
        <w:tab w:val="center" w:pos="4677"/>
        <w:tab w:val="right" w:pos="9355"/>
      </w:tabs>
    </w:pPr>
    <w:rPr>
      <w:sz w:val="28"/>
    </w:rPr>
  </w:style>
  <w:style w:type="character" w:customStyle="1" w:styleId="af6">
    <w:name w:val="Верхний колонтитул Знак"/>
    <w:basedOn w:val="a0"/>
    <w:link w:val="af5"/>
    <w:uiPriority w:val="99"/>
    <w:semiHidden/>
    <w:rsid w:val="00D0570B"/>
    <w:rPr>
      <w:rFonts w:ascii="Times New Roman" w:eastAsia="Times New Roman" w:hAnsi="Times New Roman" w:cs="Times New Roman"/>
      <w:sz w:val="24"/>
      <w:szCs w:val="24"/>
      <w:lang w:val="ru-RU" w:eastAsia="ru-RU" w:bidi="ar-SA"/>
    </w:rPr>
  </w:style>
  <w:style w:type="character" w:customStyle="1" w:styleId="11">
    <w:name w:val="Верхний колонтитул Знак1"/>
    <w:basedOn w:val="a0"/>
    <w:link w:val="af5"/>
    <w:locked/>
    <w:rsid w:val="00D0570B"/>
    <w:rPr>
      <w:rFonts w:ascii="Times New Roman" w:eastAsia="Times New Roman" w:hAnsi="Times New Roman" w:cs="Times New Roman"/>
      <w:sz w:val="28"/>
      <w:szCs w:val="24"/>
      <w:lang w:val="ru-RU" w:eastAsia="ru-RU" w:bidi="ar-SA"/>
    </w:rPr>
  </w:style>
  <w:style w:type="paragraph" w:styleId="af7">
    <w:name w:val="Body Text"/>
    <w:basedOn w:val="a"/>
    <w:link w:val="12"/>
    <w:unhideWhenUsed/>
    <w:rsid w:val="00D0570B"/>
    <w:pPr>
      <w:jc w:val="center"/>
    </w:pPr>
    <w:rPr>
      <w:rFonts w:ascii="Times New Roman Bash" w:hAnsi="Times New Roman Bash"/>
      <w:b/>
      <w:lang w:val="be-BY"/>
    </w:rPr>
  </w:style>
  <w:style w:type="character" w:customStyle="1" w:styleId="af8">
    <w:name w:val="Основной текст Знак"/>
    <w:basedOn w:val="a0"/>
    <w:link w:val="af7"/>
    <w:uiPriority w:val="99"/>
    <w:semiHidden/>
    <w:rsid w:val="00D0570B"/>
    <w:rPr>
      <w:rFonts w:ascii="Times New Roman" w:eastAsia="Times New Roman" w:hAnsi="Times New Roman" w:cs="Times New Roman"/>
      <w:sz w:val="24"/>
      <w:szCs w:val="24"/>
      <w:lang w:val="ru-RU" w:eastAsia="ru-RU" w:bidi="ar-SA"/>
    </w:rPr>
  </w:style>
  <w:style w:type="character" w:customStyle="1" w:styleId="12">
    <w:name w:val="Основной текст Знак1"/>
    <w:basedOn w:val="a0"/>
    <w:link w:val="af7"/>
    <w:locked/>
    <w:rsid w:val="00D0570B"/>
    <w:rPr>
      <w:rFonts w:ascii="Times New Roman Bash" w:eastAsia="Times New Roman" w:hAnsi="Times New Roman Bash" w:cs="Times New Roman"/>
      <w:b/>
      <w:sz w:val="24"/>
      <w:szCs w:val="24"/>
      <w:lang w:val="be-BY" w:eastAsia="ru-RU" w:bidi="ar-SA"/>
    </w:rPr>
  </w:style>
  <w:style w:type="character" w:styleId="af9">
    <w:name w:val="Hyperlink"/>
    <w:basedOn w:val="a0"/>
    <w:rsid w:val="00D0570B"/>
    <w:rPr>
      <w:color w:val="0000FF"/>
      <w:u w:val="single"/>
    </w:rPr>
  </w:style>
  <w:style w:type="paragraph" w:styleId="afa">
    <w:name w:val="Balloon Text"/>
    <w:basedOn w:val="a"/>
    <w:link w:val="afb"/>
    <w:uiPriority w:val="99"/>
    <w:semiHidden/>
    <w:unhideWhenUsed/>
    <w:rsid w:val="00D0570B"/>
    <w:rPr>
      <w:rFonts w:ascii="Tahoma" w:hAnsi="Tahoma" w:cs="Tahoma"/>
      <w:sz w:val="16"/>
      <w:szCs w:val="16"/>
    </w:rPr>
  </w:style>
  <w:style w:type="character" w:customStyle="1" w:styleId="afb">
    <w:name w:val="Текст выноски Знак"/>
    <w:basedOn w:val="a0"/>
    <w:link w:val="afa"/>
    <w:uiPriority w:val="99"/>
    <w:semiHidden/>
    <w:rsid w:val="00D0570B"/>
    <w:rPr>
      <w:rFonts w:ascii="Tahoma" w:eastAsia="Times New Roman" w:hAnsi="Tahoma" w:cs="Tahoma"/>
      <w:sz w:val="16"/>
      <w:szCs w:val="16"/>
      <w:lang w:val="ru-RU" w:eastAsia="ru-RU" w:bidi="ar-SA"/>
    </w:rPr>
  </w:style>
  <w:style w:type="paragraph" w:styleId="afc">
    <w:name w:val="footer"/>
    <w:basedOn w:val="a"/>
    <w:link w:val="afd"/>
    <w:uiPriority w:val="99"/>
    <w:unhideWhenUsed/>
    <w:rsid w:val="005F3D37"/>
    <w:pPr>
      <w:tabs>
        <w:tab w:val="center" w:pos="4677"/>
        <w:tab w:val="right" w:pos="9355"/>
      </w:tabs>
    </w:pPr>
  </w:style>
  <w:style w:type="character" w:customStyle="1" w:styleId="afd">
    <w:name w:val="Нижний колонтитул Знак"/>
    <w:basedOn w:val="a0"/>
    <w:link w:val="afc"/>
    <w:uiPriority w:val="99"/>
    <w:rsid w:val="005F3D37"/>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webSettings" Target="web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footnotes" Target="footnote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3290</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2018-11-19T10:58:00Z</cp:lastPrinted>
  <dcterms:created xsi:type="dcterms:W3CDTF">2018-11-19T09:48:00Z</dcterms:created>
  <dcterms:modified xsi:type="dcterms:W3CDTF">2018-11-20T06:56:00Z</dcterms:modified>
</cp:coreProperties>
</file>